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>
    <v:background id="_x0000_s1025" o:bwmode="white" fillcolor="#ffe599 [1303]" o:targetscreensize="800,600">
      <v:fill color2="#a8d08d [1945]" angle="-90" focus="-50%" type="gradient"/>
    </v:background>
  </w:background>
  <w:body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2pt;height:51.6pt" fillcolor="#70ad47 [3209]">
            <v:shadow color="#868686"/>
            <v:textpath style="font-family:&quot;Arial Black&quot;;v-text-kern:t" trim="t" fitpath="t" string="Тревожный и застенчивый ребенок"/>
          </v:shape>
        </w:pict>
      </w:r>
    </w:p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FD9" w:rsidRPr="000D2B28" w:rsidRDefault="00942FD9" w:rsidP="00414B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B28">
        <w:rPr>
          <w:rFonts w:ascii="Times New Roman" w:hAnsi="Times New Roman" w:cs="Times New Roman"/>
          <w:b/>
          <w:sz w:val="28"/>
          <w:szCs w:val="28"/>
        </w:rPr>
        <w:t>Тревожность</w:t>
      </w:r>
      <w:r w:rsidRPr="000D2B28">
        <w:rPr>
          <w:rFonts w:ascii="Times New Roman" w:hAnsi="Times New Roman" w:cs="Times New Roman"/>
          <w:sz w:val="28"/>
          <w:szCs w:val="28"/>
        </w:rPr>
        <w:t xml:space="preserve"> -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</w:t>
      </w:r>
    </w:p>
    <w:p w:rsidR="00942FD9" w:rsidRP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54.8pt;height:16.2pt" fillcolor="#538135 [2409]">
            <v:shadow on="t" opacity="52429f"/>
            <v:textpath style="font-family:&quot;Arial Black&quot;;font-style:italic;v-text-kern:t" trim="t" fitpath="t" string="Откуда берется повышенная тревожность?"/>
          </v:shape>
        </w:pict>
      </w:r>
      <w:r w:rsidR="00942FD9" w:rsidRPr="00414B28">
        <w:rPr>
          <w:rFonts w:ascii="Times New Roman" w:hAnsi="Times New Roman" w:cs="Times New Roman"/>
          <w:b/>
          <w:sz w:val="28"/>
          <w:szCs w:val="28"/>
        </w:rPr>
        <w:t>Причины повышенной тревожности:</w:t>
      </w:r>
    </w:p>
    <w:p w:rsidR="00942FD9" w:rsidRPr="000D2B28" w:rsidRDefault="00942FD9" w:rsidP="00942F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B28">
        <w:rPr>
          <w:rFonts w:ascii="Times New Roman" w:hAnsi="Times New Roman" w:cs="Times New Roman"/>
          <w:b/>
          <w:sz w:val="28"/>
          <w:szCs w:val="28"/>
        </w:rPr>
        <w:t>1.</w:t>
      </w:r>
      <w:r w:rsidRPr="000D2B28">
        <w:rPr>
          <w:rFonts w:ascii="Times New Roman" w:hAnsi="Times New Roman" w:cs="Times New Roman"/>
          <w:sz w:val="28"/>
          <w:szCs w:val="28"/>
        </w:rPr>
        <w:t xml:space="preserve"> Если дома, в семье постоянная тревожно-мнительная атмосфера. Если родители сами все время чего-то опасаются и о чем-то беспокоятся. Такое состояние очень заразительно. </w:t>
      </w:r>
    </w:p>
    <w:p w:rsidR="00942FD9" w:rsidRPr="000D2B28" w:rsidRDefault="00942FD9" w:rsidP="00942F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B28">
        <w:rPr>
          <w:rFonts w:ascii="Times New Roman" w:hAnsi="Times New Roman" w:cs="Times New Roman"/>
          <w:b/>
          <w:sz w:val="28"/>
          <w:szCs w:val="28"/>
        </w:rPr>
        <w:t>2.</w:t>
      </w:r>
      <w:r w:rsidRPr="000D2B28">
        <w:rPr>
          <w:rFonts w:ascii="Times New Roman" w:hAnsi="Times New Roman" w:cs="Times New Roman"/>
          <w:sz w:val="28"/>
          <w:szCs w:val="28"/>
        </w:rPr>
        <w:t xml:space="preserve"> Если ребенок испытывает недостаток информации (или пользуется недостоверной информацией). </w:t>
      </w:r>
    </w:p>
    <w:p w:rsidR="00F87723" w:rsidRPr="000D2B28" w:rsidRDefault="00942FD9" w:rsidP="00942F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B28">
        <w:rPr>
          <w:rFonts w:ascii="Times New Roman" w:hAnsi="Times New Roman" w:cs="Times New Roman"/>
          <w:b/>
          <w:sz w:val="28"/>
          <w:szCs w:val="28"/>
        </w:rPr>
        <w:t>3.</w:t>
      </w:r>
      <w:r w:rsidRPr="000D2B28">
        <w:rPr>
          <w:rFonts w:ascii="Times New Roman" w:hAnsi="Times New Roman" w:cs="Times New Roman"/>
          <w:sz w:val="28"/>
          <w:szCs w:val="28"/>
        </w:rPr>
        <w:t xml:space="preserve"> Однако тревожные дети могут вырасти не только у тревожных родителей. Есть родители, которые не сомневаются и не беспокоятся, твердо знают, чего и как добиваться от жизни. А главное - чего они хотят добиться от своего ребенка. Такой ребенок постоянно должен оправдывать высокие ожидания взрослых. Он находится в ситуации постоянного напряженного ожидания. Особенно трудно ребенку приходится, если требования и реакции взрослых непредсказуемы. 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B28">
        <w:rPr>
          <w:rFonts w:ascii="Times New Roman" w:hAnsi="Times New Roman" w:cs="Times New Roman"/>
          <w:b/>
          <w:sz w:val="28"/>
          <w:szCs w:val="28"/>
        </w:rPr>
        <w:t>4.</w:t>
      </w:r>
      <w:r w:rsidRPr="000D2B28">
        <w:rPr>
          <w:rFonts w:ascii="Times New Roman" w:hAnsi="Times New Roman" w:cs="Times New Roman"/>
          <w:sz w:val="28"/>
          <w:szCs w:val="28"/>
        </w:rPr>
        <w:t xml:space="preserve"> Тревожность развивается вследствие наличия у ребенка внутреннего конфликта, который может быть вызван: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     1) противоречивыми требованиями, предъявляемыми родителями, либо родителями и школой (детским садом). 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     2) неадекватными требованиями (чаще всего завышенными). 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     3) негативными требованиями, которые унижают ребенка, ставят его в зависимое положение.</w:t>
      </w:r>
    </w:p>
    <w:p w:rsidR="00414B28" w:rsidRDefault="00414B28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С целью выявления тревожного ребенка используется также следующий опросник (Лаврентьева Г. П., Титаренко Т. М.).</w:t>
      </w:r>
    </w:p>
    <w:p w:rsidR="002C618C" w:rsidRPr="00414B28" w:rsidRDefault="00414B28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390pt;height:24pt" fillcolor="#a8d08d [1945]">
            <v:shadow on="t" opacity="52429f"/>
            <v:textpath style="font-family:&quot;Arial Black&quot;;font-style:italic;v-text-kern:t" trim="t" fitpath="t" string="Признаки тревожности:"/>
          </v:shape>
        </w:pict>
      </w:r>
      <w:r w:rsidR="002C618C" w:rsidRPr="00414B28">
        <w:rPr>
          <w:rFonts w:ascii="Times New Roman" w:hAnsi="Times New Roman" w:cs="Times New Roman"/>
          <w:sz w:val="28"/>
          <w:szCs w:val="28"/>
          <w:u w:val="single"/>
        </w:rPr>
        <w:t>Тревожный ребенок: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1. Не может долго работать, не уставая.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2. Ему трудно сосредоточиться на чем-то.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3. Любое задание вызывает излишнее беспокойство.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4. Во время выполнения заданий очень напряжен, скован.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5. Смущается чаще других.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6. Часто говорит о напряженных ситуациях.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7. Как правило, краснеет в незнакомой обстановке.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8. Жалуется, что ему снятся страшные сны.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9. Руки у него обычно холодные и влажные.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10. У него нередко бывает расстройство стула.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11. Сильно потеет, когда волнуется.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12. Не обладает хорошим аппетитом.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13. Спит беспокойно, засыпает с трудом.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14. Пуглив, многое вызывает у него страх.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15. Обычно беспокоен, легко расстраивается.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16. Часто не может сдержать слезы.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17. Плохо переносит ожидание.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18. Не любит браться за новое дело.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19. Не уверен в себе, в своих силах.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20. Боится сталкиваться с трудностями.</w:t>
      </w:r>
    </w:p>
    <w:p w:rsidR="00414B28" w:rsidRDefault="00414B28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B28">
        <w:rPr>
          <w:rFonts w:ascii="Times New Roman" w:hAnsi="Times New Roman" w:cs="Times New Roman"/>
          <w:sz w:val="28"/>
          <w:szCs w:val="28"/>
          <w:u w:val="single"/>
        </w:rPr>
        <w:t xml:space="preserve">Обработка результатов: </w:t>
      </w:r>
      <w:r w:rsidR="00414B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2B28">
        <w:rPr>
          <w:rFonts w:ascii="Times New Roman" w:hAnsi="Times New Roman" w:cs="Times New Roman"/>
          <w:sz w:val="28"/>
          <w:szCs w:val="28"/>
        </w:rPr>
        <w:t>Суммируйте количество "плюсов", чтобы получить общий балл тревожности.</w:t>
      </w:r>
    </w:p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618C" w:rsidRPr="00414B28" w:rsidRDefault="002C618C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B28">
        <w:rPr>
          <w:rFonts w:ascii="Times New Roman" w:hAnsi="Times New Roman" w:cs="Times New Roman"/>
          <w:i/>
          <w:sz w:val="28"/>
          <w:szCs w:val="28"/>
        </w:rPr>
        <w:t>Высокая тревожность - 15-20 баллов.</w:t>
      </w:r>
    </w:p>
    <w:p w:rsidR="002C618C" w:rsidRPr="00414B28" w:rsidRDefault="002C618C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4B28">
        <w:rPr>
          <w:rFonts w:ascii="Times New Roman" w:hAnsi="Times New Roman" w:cs="Times New Roman"/>
          <w:i/>
          <w:sz w:val="28"/>
          <w:szCs w:val="28"/>
        </w:rPr>
        <w:t>Средняя</w:t>
      </w:r>
      <w:proofErr w:type="gramEnd"/>
      <w:r w:rsidRPr="00414B28">
        <w:rPr>
          <w:rFonts w:ascii="Times New Roman" w:hAnsi="Times New Roman" w:cs="Times New Roman"/>
          <w:i/>
          <w:sz w:val="28"/>
          <w:szCs w:val="28"/>
        </w:rPr>
        <w:t xml:space="preserve"> - 7-14 баллов.</w:t>
      </w:r>
    </w:p>
    <w:p w:rsidR="002C618C" w:rsidRPr="00414B28" w:rsidRDefault="002C618C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4B28">
        <w:rPr>
          <w:rFonts w:ascii="Times New Roman" w:hAnsi="Times New Roman" w:cs="Times New Roman"/>
          <w:i/>
          <w:sz w:val="28"/>
          <w:szCs w:val="28"/>
        </w:rPr>
        <w:t>Низкая</w:t>
      </w:r>
      <w:proofErr w:type="gramEnd"/>
      <w:r w:rsidRPr="00414B28">
        <w:rPr>
          <w:rFonts w:ascii="Times New Roman" w:hAnsi="Times New Roman" w:cs="Times New Roman"/>
          <w:i/>
          <w:sz w:val="28"/>
          <w:szCs w:val="28"/>
        </w:rPr>
        <w:t xml:space="preserve"> - 1-6 баллов.</w:t>
      </w:r>
    </w:p>
    <w:p w:rsidR="00414B28" w:rsidRDefault="00414B28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D2B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2B28">
        <w:rPr>
          <w:rFonts w:ascii="Times New Roman" w:hAnsi="Times New Roman" w:cs="Times New Roman"/>
          <w:sz w:val="28"/>
          <w:szCs w:val="28"/>
        </w:rPr>
        <w:t xml:space="preserve"> чтобы снизить тревогу у ребенка специалисты рекомендуют проводить работу с тревожными детьми в трех направлениях: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1. Повышение самооценки.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2. Обучение ребенка умению управлять собой в конкретных, наиболее волнующих его ситуациях.</w:t>
      </w:r>
    </w:p>
    <w:p w:rsidR="002C618C" w:rsidRPr="000D2B28" w:rsidRDefault="002C618C" w:rsidP="002C6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3. Снятие мышечного напряжения</w:t>
      </w:r>
      <w:r w:rsidR="006E3F4D" w:rsidRPr="000D2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350.4pt;height:55.2pt" fillcolor="#538135 [2409]">
            <v:shadow on="t" opacity="52429f"/>
            <v:textpath style="font-family:&quot;Arial Black&quot;;font-style:italic;v-text-kern:t" trim="t" fitpath="t" string="Профилактика тревожности &#10;(Рекомендации родителям)."/>
          </v:shape>
        </w:pict>
      </w:r>
    </w:p>
    <w:p w:rsidR="006E3F4D" w:rsidRPr="000D2B28" w:rsidRDefault="00414B28" w:rsidP="00414B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3F4D" w:rsidRPr="000D2B28">
        <w:rPr>
          <w:rFonts w:ascii="Times New Roman" w:hAnsi="Times New Roman" w:cs="Times New Roman"/>
          <w:sz w:val="28"/>
          <w:szCs w:val="28"/>
        </w:rPr>
        <w:t>. Общаясь с ребенком, не подрывайте авторитет других значимых для него людей. Например, нельзя говорить ребенку: "Много ваши учителя понимают! Бабушку лучше слушай!"</w:t>
      </w: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3.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4. Доверяйте ребенку, будьте с ним честными и принимайте таким, какой он есть.</w:t>
      </w: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 </w:t>
      </w:r>
    </w:p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B28" w:rsidRDefault="00414B28" w:rsidP="00414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B28" w:rsidRDefault="00414B28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136" style="width:422.4pt;height:30pt">
            <v:shadow color="#868686"/>
            <v:textpath style="font-family:&quot;Arial Black&quot;;v-text-kern:t" trim="t" fitpath="t" string="Застенчивый или нет?"/>
          </v:shape>
        </w:pict>
      </w:r>
    </w:p>
    <w:p w:rsidR="00414B28" w:rsidRDefault="00414B28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Есть дети малообщительные, но не испытывающие при этом дискомфорта. Они вполне самодостаточны, им не требуется помощь окружающих.</w:t>
      </w: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Бывает, что за застенчивым поведением скрывается стремление занять лидерскую позицию среди других детей. А подходящих качеств для этого пока и не хватает. Встретившись с проблемами, такой ребенок может отказаться от контактов ("Мне это не нужно, неинтересно"). </w:t>
      </w:r>
    </w:p>
    <w:p w:rsidR="006E3F4D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У некоторых детей отказ от общения - это средство самоутверждения, стремления показать свою власть над другими. "Хочу - разговариваю, не захочу - не буду!" Понятно, что в таком случае нужно не помогать ребенку вступать в контакт, а избавлять его от высокомерия и капризности.</w:t>
      </w:r>
    </w:p>
    <w:p w:rsidR="00942FD9" w:rsidRPr="000D2B28" w:rsidRDefault="006E3F4D" w:rsidP="006E3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Трудности в общении могут быть вызваны недостаточным развитием у ребенка речи.  </w:t>
      </w:r>
    </w:p>
    <w:sectPr w:rsidR="00942FD9" w:rsidRPr="000D2B28" w:rsidSect="005A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2FD9"/>
    <w:rsid w:val="000D2B28"/>
    <w:rsid w:val="002C618C"/>
    <w:rsid w:val="00414B28"/>
    <w:rsid w:val="005A3111"/>
    <w:rsid w:val="006E3F4D"/>
    <w:rsid w:val="00942FD9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ДОД ДДТ № 3</cp:lastModifiedBy>
  <cp:revision>6</cp:revision>
  <dcterms:created xsi:type="dcterms:W3CDTF">2019-02-05T10:10:00Z</dcterms:created>
  <dcterms:modified xsi:type="dcterms:W3CDTF">2019-02-28T09:48:00Z</dcterms:modified>
</cp:coreProperties>
</file>