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CCFF">
    <v:background id="_x0000_s1025" o:bwmode="white" fillcolor="#ccf" o:targetscreensize="800,600">
      <v:fill color2="#ccf" angle="-45" focusposition=".5,.5" focussize="" colors="0 #ccf;11796f #9cf;23593f #96f;39977f #c9f;53740f #9cf;1 #ccf" method="none" type="gradient"/>
    </v:background>
  </w:background>
  <w:body>
    <w:p w:rsidR="0015301A" w:rsidRDefault="000B3EE8" w:rsidP="0015301A">
      <w:pPr>
        <w:jc w:val="center"/>
        <w:rPr>
          <w:rFonts w:ascii="Times New Roman" w:hAnsi="Times New Roman" w:cs="Times New Roman"/>
          <w:sz w:val="32"/>
        </w:rPr>
      </w:pPr>
      <w:r w:rsidRPr="000B3EE8">
        <w:rPr>
          <w:rFonts w:ascii="Times New Roman" w:hAnsi="Times New Roman" w:cs="Times New Roman"/>
          <w:sz w:val="3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47" type="#_x0000_t172" style="width:419.25pt;height:65.25pt" adj="6924" fillcolor="#681f85" strokecolor="#002060">
            <v:fill color2="#e3d6ec"/>
            <v:shadow on="t" color="#99f" opacity="52429f" offset="3pt,3pt"/>
            <v:textpath style="font-family:&quot;Impact&quot;;v-text-kern:t" trim="t" fitpath="t" string="ГИПЕРАКТИВНЫЙ РЕБЁНОК"/>
          </v:shape>
        </w:pict>
      </w:r>
    </w:p>
    <w:p w:rsidR="0015301A" w:rsidRDefault="00CE3969" w:rsidP="0015301A">
      <w:pPr>
        <w:spacing w:after="0"/>
        <w:ind w:firstLine="567"/>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2336" behindDoc="0" locked="0" layoutInCell="1" allowOverlap="1">
            <wp:simplePos x="0" y="0"/>
            <wp:positionH relativeFrom="margin">
              <wp:posOffset>-32385</wp:posOffset>
            </wp:positionH>
            <wp:positionV relativeFrom="margin">
              <wp:posOffset>1165860</wp:posOffset>
            </wp:positionV>
            <wp:extent cx="2276475" cy="1781175"/>
            <wp:effectExtent l="19050" t="0" r="9525" b="0"/>
            <wp:wrapSquare wrapText="bothSides"/>
            <wp:docPr id="4" name="Рисунок 4" descr="F:\картинки гиперактивный\ni_o_tdah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артинки гиперактивный\ni_o_tdah_1024.jpg"/>
                    <pic:cNvPicPr>
                      <a:picLocks noChangeAspect="1" noChangeArrowheads="1"/>
                    </pic:cNvPicPr>
                  </pic:nvPicPr>
                  <pic:blipFill>
                    <a:blip r:embed="rId5" cstate="print"/>
                    <a:srcRect/>
                    <a:stretch>
                      <a:fillRect/>
                    </a:stretch>
                  </pic:blipFill>
                  <pic:spPr bwMode="auto">
                    <a:xfrm>
                      <a:off x="0" y="0"/>
                      <a:ext cx="2276475" cy="1781175"/>
                    </a:xfrm>
                    <a:prstGeom prst="rect">
                      <a:avLst/>
                    </a:prstGeom>
                    <a:ln>
                      <a:noFill/>
                    </a:ln>
                    <a:effectLst>
                      <a:softEdge rad="112500"/>
                    </a:effectLst>
                  </pic:spPr>
                </pic:pic>
              </a:graphicData>
            </a:graphic>
          </wp:anchor>
        </w:drawing>
      </w:r>
    </w:p>
    <w:p w:rsidR="00B03DFF" w:rsidRPr="00CB07FB" w:rsidRDefault="00B03DFF" w:rsidP="00B03DFF">
      <w:pPr>
        <w:spacing w:after="0"/>
        <w:ind w:firstLine="567"/>
        <w:jc w:val="right"/>
        <w:rPr>
          <w:rFonts w:ascii="Times New Roman" w:hAnsi="Times New Roman" w:cs="Times New Roman"/>
          <w:b/>
          <w:i/>
          <w:color w:val="002060"/>
          <w:sz w:val="28"/>
        </w:rPr>
      </w:pPr>
      <w:r w:rsidRPr="00CB07FB">
        <w:rPr>
          <w:rFonts w:ascii="Times New Roman" w:hAnsi="Times New Roman" w:cs="Times New Roman"/>
          <w:b/>
          <w:i/>
          <w:color w:val="002060"/>
          <w:sz w:val="28"/>
        </w:rPr>
        <w:t>Я непоседа, и ты непоседа.</w:t>
      </w:r>
    </w:p>
    <w:p w:rsidR="00B03DFF" w:rsidRPr="00CB07FB" w:rsidRDefault="00B03DFF" w:rsidP="00B03DFF">
      <w:pPr>
        <w:spacing w:after="0"/>
        <w:ind w:firstLine="567"/>
        <w:jc w:val="right"/>
        <w:rPr>
          <w:rFonts w:ascii="Times New Roman" w:hAnsi="Times New Roman" w:cs="Times New Roman"/>
          <w:b/>
          <w:i/>
          <w:color w:val="002060"/>
          <w:sz w:val="28"/>
        </w:rPr>
      </w:pPr>
      <w:r w:rsidRPr="00CB07FB">
        <w:rPr>
          <w:rFonts w:ascii="Times New Roman" w:hAnsi="Times New Roman" w:cs="Times New Roman"/>
          <w:b/>
          <w:i/>
          <w:color w:val="002060"/>
          <w:sz w:val="28"/>
        </w:rPr>
        <w:t>Кручусь и верчусь, донимая соседа.</w:t>
      </w:r>
    </w:p>
    <w:p w:rsidR="00B03DFF" w:rsidRPr="00CB07FB" w:rsidRDefault="00B03DFF" w:rsidP="00B03DFF">
      <w:pPr>
        <w:spacing w:after="0"/>
        <w:ind w:firstLine="567"/>
        <w:jc w:val="right"/>
        <w:rPr>
          <w:rFonts w:ascii="Times New Roman" w:hAnsi="Times New Roman" w:cs="Times New Roman"/>
          <w:b/>
          <w:i/>
          <w:color w:val="002060"/>
          <w:sz w:val="28"/>
        </w:rPr>
      </w:pPr>
      <w:r w:rsidRPr="00CB07FB">
        <w:rPr>
          <w:rFonts w:ascii="Times New Roman" w:hAnsi="Times New Roman" w:cs="Times New Roman"/>
          <w:b/>
          <w:i/>
          <w:color w:val="002060"/>
          <w:sz w:val="28"/>
        </w:rPr>
        <w:t>Внимательно слушать хочу – не могу.</w:t>
      </w:r>
    </w:p>
    <w:p w:rsidR="00B03DFF" w:rsidRPr="00CB07FB" w:rsidRDefault="00B03DFF" w:rsidP="00B03DFF">
      <w:pPr>
        <w:spacing w:after="0"/>
        <w:ind w:firstLine="567"/>
        <w:jc w:val="right"/>
        <w:rPr>
          <w:rFonts w:ascii="Times New Roman" w:hAnsi="Times New Roman" w:cs="Times New Roman"/>
          <w:b/>
          <w:i/>
          <w:color w:val="002060"/>
          <w:sz w:val="28"/>
        </w:rPr>
      </w:pPr>
      <w:r w:rsidRPr="00CB07FB">
        <w:rPr>
          <w:rFonts w:ascii="Times New Roman" w:hAnsi="Times New Roman" w:cs="Times New Roman"/>
          <w:b/>
          <w:i/>
          <w:color w:val="002060"/>
          <w:sz w:val="28"/>
        </w:rPr>
        <w:t>Поможешь мне ты? Я тебе помогу.</w:t>
      </w:r>
    </w:p>
    <w:p w:rsidR="00B03DFF" w:rsidRPr="00CB07FB" w:rsidRDefault="00B03DFF" w:rsidP="00B03DFF">
      <w:pPr>
        <w:spacing w:after="0"/>
        <w:ind w:firstLine="567"/>
        <w:jc w:val="right"/>
        <w:rPr>
          <w:rFonts w:ascii="Times New Roman" w:hAnsi="Times New Roman" w:cs="Times New Roman"/>
          <w:b/>
          <w:i/>
          <w:color w:val="002060"/>
          <w:sz w:val="28"/>
        </w:rPr>
      </w:pPr>
      <w:r w:rsidRPr="00CB07FB">
        <w:rPr>
          <w:rFonts w:ascii="Times New Roman" w:hAnsi="Times New Roman" w:cs="Times New Roman"/>
          <w:b/>
          <w:i/>
          <w:color w:val="002060"/>
          <w:sz w:val="28"/>
        </w:rPr>
        <w:t>Мы вместе научимся славно трудиться</w:t>
      </w:r>
    </w:p>
    <w:p w:rsidR="00B03DFF" w:rsidRPr="00CB07FB" w:rsidRDefault="00B03DFF" w:rsidP="00B03DFF">
      <w:pPr>
        <w:spacing w:after="0"/>
        <w:ind w:firstLine="567"/>
        <w:jc w:val="right"/>
        <w:rPr>
          <w:rFonts w:ascii="Times New Roman" w:hAnsi="Times New Roman" w:cs="Times New Roman"/>
          <w:b/>
          <w:i/>
          <w:color w:val="002060"/>
          <w:sz w:val="28"/>
        </w:rPr>
      </w:pPr>
      <w:r w:rsidRPr="00CB07FB">
        <w:rPr>
          <w:rFonts w:ascii="Times New Roman" w:hAnsi="Times New Roman" w:cs="Times New Roman"/>
          <w:b/>
          <w:i/>
          <w:color w:val="002060"/>
          <w:sz w:val="28"/>
        </w:rPr>
        <w:t>Я буду тобой, а ты мною гордиться.</w:t>
      </w:r>
    </w:p>
    <w:p w:rsidR="00B03DFF" w:rsidRPr="00CB07FB" w:rsidRDefault="00B03DFF" w:rsidP="00B03DFF">
      <w:pPr>
        <w:spacing w:after="0"/>
        <w:ind w:firstLine="567"/>
        <w:jc w:val="right"/>
        <w:rPr>
          <w:rFonts w:ascii="Times New Roman" w:hAnsi="Times New Roman" w:cs="Times New Roman"/>
          <w:b/>
          <w:i/>
          <w:color w:val="002060"/>
          <w:sz w:val="28"/>
        </w:rPr>
      </w:pPr>
      <w:r w:rsidRPr="00CB07FB">
        <w:rPr>
          <w:rFonts w:ascii="Times New Roman" w:hAnsi="Times New Roman" w:cs="Times New Roman"/>
          <w:b/>
          <w:i/>
          <w:color w:val="002060"/>
          <w:sz w:val="28"/>
        </w:rPr>
        <w:t>М.М.Безруких</w:t>
      </w:r>
    </w:p>
    <w:p w:rsidR="00B03DFF" w:rsidRDefault="00B03DFF" w:rsidP="0015301A">
      <w:pPr>
        <w:spacing w:after="0"/>
        <w:ind w:firstLine="567"/>
        <w:jc w:val="both"/>
        <w:rPr>
          <w:rFonts w:ascii="Times New Roman" w:hAnsi="Times New Roman" w:cs="Times New Roman"/>
          <w:sz w:val="28"/>
        </w:rPr>
      </w:pPr>
    </w:p>
    <w:p w:rsidR="0015301A" w:rsidRDefault="0015301A" w:rsidP="0015301A">
      <w:pPr>
        <w:spacing w:after="0"/>
        <w:ind w:firstLine="567"/>
        <w:jc w:val="both"/>
        <w:rPr>
          <w:rFonts w:ascii="Times New Roman" w:hAnsi="Times New Roman" w:cs="Times New Roman"/>
          <w:sz w:val="28"/>
        </w:rPr>
      </w:pPr>
      <w:r w:rsidRPr="000C6262">
        <w:rPr>
          <w:rFonts w:ascii="Times New Roman" w:hAnsi="Times New Roman" w:cs="Times New Roman"/>
          <w:sz w:val="28"/>
        </w:rPr>
        <w:t xml:space="preserve">Синдром дефицита внимания с </w:t>
      </w:r>
      <w:proofErr w:type="spellStart"/>
      <w:r w:rsidRPr="000C6262">
        <w:rPr>
          <w:rFonts w:ascii="Times New Roman" w:hAnsi="Times New Roman" w:cs="Times New Roman"/>
          <w:sz w:val="28"/>
        </w:rPr>
        <w:t>гиперактивностью</w:t>
      </w:r>
      <w:proofErr w:type="spellEnd"/>
      <w:r w:rsidRPr="000C6262">
        <w:rPr>
          <w:rFonts w:ascii="Times New Roman" w:hAnsi="Times New Roman" w:cs="Times New Roman"/>
          <w:sz w:val="28"/>
        </w:rPr>
        <w:t xml:space="preserve"> (СДВГ) – это самая распрост</w:t>
      </w:r>
      <w:r>
        <w:rPr>
          <w:rFonts w:ascii="Times New Roman" w:hAnsi="Times New Roman" w:cs="Times New Roman"/>
          <w:sz w:val="28"/>
        </w:rPr>
        <w:t>р</w:t>
      </w:r>
      <w:r w:rsidRPr="000C6262">
        <w:rPr>
          <w:rFonts w:ascii="Times New Roman" w:hAnsi="Times New Roman" w:cs="Times New Roman"/>
          <w:sz w:val="28"/>
        </w:rPr>
        <w:t>аненная форма нарушения поведения. Детей с СДВГ ок</w:t>
      </w:r>
      <w:r>
        <w:rPr>
          <w:rFonts w:ascii="Times New Roman" w:hAnsi="Times New Roman" w:cs="Times New Roman"/>
          <w:sz w:val="28"/>
        </w:rPr>
        <w:t>оло 2</w:t>
      </w:r>
      <w:r w:rsidRPr="000C6262">
        <w:rPr>
          <w:rFonts w:ascii="Times New Roman" w:hAnsi="Times New Roman" w:cs="Times New Roman"/>
          <w:sz w:val="28"/>
        </w:rPr>
        <w:t>5-</w:t>
      </w:r>
      <w:r>
        <w:rPr>
          <w:rFonts w:ascii="Times New Roman" w:hAnsi="Times New Roman" w:cs="Times New Roman"/>
          <w:sz w:val="28"/>
        </w:rPr>
        <w:t>3</w:t>
      </w:r>
      <w:r w:rsidR="00BE2C5A">
        <w:rPr>
          <w:rFonts w:ascii="Times New Roman" w:hAnsi="Times New Roman" w:cs="Times New Roman"/>
          <w:sz w:val="28"/>
        </w:rPr>
        <w:t>0%</w:t>
      </w:r>
      <w:r w:rsidRPr="000C6262">
        <w:rPr>
          <w:rFonts w:ascii="Times New Roman" w:hAnsi="Times New Roman" w:cs="Times New Roman"/>
          <w:sz w:val="28"/>
        </w:rPr>
        <w:t>, причем этот синдром в 3-5 раз чаще вс</w:t>
      </w:r>
      <w:r>
        <w:rPr>
          <w:rFonts w:ascii="Times New Roman" w:hAnsi="Times New Roman" w:cs="Times New Roman"/>
          <w:sz w:val="28"/>
        </w:rPr>
        <w:t xml:space="preserve">тречается у мальчиков. </w:t>
      </w:r>
    </w:p>
    <w:p w:rsidR="0015301A" w:rsidRDefault="0015301A" w:rsidP="0015301A">
      <w:pPr>
        <w:spacing w:after="0"/>
        <w:ind w:firstLine="567"/>
        <w:jc w:val="both"/>
        <w:rPr>
          <w:rFonts w:ascii="Times New Roman" w:hAnsi="Times New Roman" w:cs="Times New Roman"/>
          <w:sz w:val="28"/>
        </w:rPr>
      </w:pPr>
      <w:r>
        <w:rPr>
          <w:rFonts w:ascii="Times New Roman" w:hAnsi="Times New Roman" w:cs="Times New Roman"/>
          <w:sz w:val="28"/>
        </w:rPr>
        <w:t>СДВГ</w:t>
      </w:r>
      <w:r w:rsidRPr="000C6262">
        <w:rPr>
          <w:rFonts w:ascii="Times New Roman" w:hAnsi="Times New Roman" w:cs="Times New Roman"/>
          <w:sz w:val="28"/>
        </w:rPr>
        <w:t xml:space="preserve"> в последней медицинской классификации </w:t>
      </w:r>
      <w:proofErr w:type="gramStart"/>
      <w:r w:rsidRPr="000C6262">
        <w:rPr>
          <w:rFonts w:ascii="Times New Roman" w:hAnsi="Times New Roman" w:cs="Times New Roman"/>
          <w:sz w:val="28"/>
        </w:rPr>
        <w:t>определен</w:t>
      </w:r>
      <w:proofErr w:type="gramEnd"/>
      <w:r w:rsidRPr="000C6262">
        <w:rPr>
          <w:rFonts w:ascii="Times New Roman" w:hAnsi="Times New Roman" w:cs="Times New Roman"/>
          <w:sz w:val="28"/>
        </w:rPr>
        <w:t xml:space="preserve"> как заболевание. Это значит, что ребенок хочет, но не может изменить свое поведение по желанию взрослых. </w:t>
      </w:r>
    </w:p>
    <w:p w:rsidR="0015301A" w:rsidRDefault="0015301A" w:rsidP="0015301A">
      <w:pPr>
        <w:spacing w:after="0"/>
        <w:ind w:firstLine="567"/>
        <w:jc w:val="both"/>
        <w:rPr>
          <w:rFonts w:ascii="Times New Roman" w:hAnsi="Times New Roman" w:cs="Times New Roman"/>
          <w:sz w:val="28"/>
        </w:rPr>
      </w:pPr>
      <w:r w:rsidRPr="000C6262">
        <w:rPr>
          <w:rFonts w:ascii="Times New Roman" w:hAnsi="Times New Roman" w:cs="Times New Roman"/>
          <w:sz w:val="28"/>
        </w:rPr>
        <w:t xml:space="preserve">Возрастная динамика этого синдрома такова: его проявления постепенно </w:t>
      </w:r>
      <w:proofErr w:type="gramStart"/>
      <w:r w:rsidRPr="000C6262">
        <w:rPr>
          <w:rFonts w:ascii="Times New Roman" w:hAnsi="Times New Roman" w:cs="Times New Roman"/>
          <w:sz w:val="28"/>
        </w:rPr>
        <w:t>уменьшаются к 12-14 годам почти исчезают</w:t>
      </w:r>
      <w:proofErr w:type="gramEnd"/>
      <w:r w:rsidRPr="000C6262">
        <w:rPr>
          <w:rFonts w:ascii="Times New Roman" w:hAnsi="Times New Roman" w:cs="Times New Roman"/>
          <w:sz w:val="28"/>
        </w:rPr>
        <w:t xml:space="preserve">. </w:t>
      </w:r>
      <w:r w:rsidR="00BE2C5A">
        <w:rPr>
          <w:rFonts w:ascii="Times New Roman" w:hAnsi="Times New Roman" w:cs="Times New Roman"/>
          <w:sz w:val="28"/>
        </w:rPr>
        <w:t>Но дефицит внимания сохраняется практически на всю жизнь.</w:t>
      </w:r>
    </w:p>
    <w:p w:rsidR="0015301A" w:rsidRPr="000C6262" w:rsidRDefault="0015301A" w:rsidP="0015301A">
      <w:pPr>
        <w:spacing w:after="0"/>
        <w:ind w:firstLine="567"/>
        <w:jc w:val="both"/>
        <w:rPr>
          <w:rFonts w:ascii="Times New Roman" w:hAnsi="Times New Roman" w:cs="Times New Roman"/>
          <w:sz w:val="28"/>
        </w:rPr>
      </w:pPr>
    </w:p>
    <w:p w:rsidR="0015301A" w:rsidRPr="00CB07FB" w:rsidRDefault="0015301A" w:rsidP="0015301A">
      <w:pPr>
        <w:spacing w:after="0"/>
        <w:jc w:val="center"/>
        <w:rPr>
          <w:rFonts w:ascii="Times New Roman" w:hAnsi="Times New Roman" w:cs="Times New Roman"/>
          <w:b/>
          <w:color w:val="002060"/>
          <w:sz w:val="32"/>
        </w:rPr>
      </w:pPr>
      <w:r w:rsidRPr="00CB07FB">
        <w:rPr>
          <w:rFonts w:ascii="Times New Roman" w:hAnsi="Times New Roman" w:cs="Times New Roman"/>
          <w:b/>
          <w:color w:val="002060"/>
          <w:sz w:val="32"/>
        </w:rPr>
        <w:t>ДИАГНОСТИЧЕСКИЕ КРИТЕРИИ</w:t>
      </w:r>
    </w:p>
    <w:p w:rsidR="0015301A" w:rsidRPr="00347B80" w:rsidRDefault="00C067EE" w:rsidP="0015301A">
      <w:pPr>
        <w:spacing w:after="0"/>
        <w:jc w:val="cente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66432" behindDoc="0" locked="0" layoutInCell="1" allowOverlap="1">
            <wp:simplePos x="0" y="0"/>
            <wp:positionH relativeFrom="margin">
              <wp:posOffset>3301365</wp:posOffset>
            </wp:positionH>
            <wp:positionV relativeFrom="margin">
              <wp:posOffset>5880735</wp:posOffset>
            </wp:positionV>
            <wp:extent cx="2790825" cy="2486660"/>
            <wp:effectExtent l="0" t="0" r="0" b="0"/>
            <wp:wrapSquare wrapText="bothSides"/>
            <wp:docPr id="17" name="Рисунок 17" descr="F:\картинки гиперактивный\2124351_html_30022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картинки гиперактивный\2124351_html_30022308.png"/>
                    <pic:cNvPicPr>
                      <a:picLocks noChangeAspect="1" noChangeArrowheads="1"/>
                    </pic:cNvPicPr>
                  </pic:nvPicPr>
                  <pic:blipFill>
                    <a:blip r:embed="rId6" cstate="print"/>
                    <a:srcRect/>
                    <a:stretch>
                      <a:fillRect/>
                    </a:stretch>
                  </pic:blipFill>
                  <pic:spPr bwMode="auto">
                    <a:xfrm>
                      <a:off x="0" y="0"/>
                      <a:ext cx="2790825" cy="2486660"/>
                    </a:xfrm>
                    <a:prstGeom prst="rect">
                      <a:avLst/>
                    </a:prstGeom>
                    <a:noFill/>
                    <a:ln w="9525">
                      <a:noFill/>
                      <a:miter lim="800000"/>
                      <a:headEnd/>
                      <a:tailEnd/>
                    </a:ln>
                  </pic:spPr>
                </pic:pic>
              </a:graphicData>
            </a:graphic>
          </wp:anchor>
        </w:drawing>
      </w:r>
    </w:p>
    <w:p w:rsidR="0015301A" w:rsidRPr="00CB07FB" w:rsidRDefault="0015301A" w:rsidP="0015301A">
      <w:pPr>
        <w:jc w:val="both"/>
        <w:rPr>
          <w:rFonts w:ascii="Times New Roman" w:hAnsi="Times New Roman" w:cs="Times New Roman"/>
          <w:b/>
          <w:color w:val="002060"/>
          <w:sz w:val="28"/>
        </w:rPr>
      </w:pPr>
      <w:r w:rsidRPr="00CB07FB">
        <w:rPr>
          <w:rFonts w:ascii="Times New Roman" w:hAnsi="Times New Roman" w:cs="Times New Roman"/>
          <w:b/>
          <w:color w:val="002060"/>
          <w:sz w:val="28"/>
        </w:rPr>
        <w:t>НЕВНИМАТЕЛЬНОСТЬ:</w:t>
      </w:r>
    </w:p>
    <w:p w:rsidR="0015301A" w:rsidRPr="000C6262" w:rsidRDefault="0015301A" w:rsidP="0015301A">
      <w:pPr>
        <w:spacing w:after="0"/>
        <w:jc w:val="both"/>
        <w:rPr>
          <w:rFonts w:ascii="Times New Roman" w:hAnsi="Times New Roman" w:cs="Times New Roman"/>
          <w:sz w:val="28"/>
        </w:rPr>
      </w:pPr>
      <w:r w:rsidRPr="000C6262">
        <w:rPr>
          <w:rFonts w:ascii="Times New Roman" w:hAnsi="Times New Roman" w:cs="Times New Roman"/>
          <w:sz w:val="28"/>
        </w:rPr>
        <w:t xml:space="preserve">1.Часто </w:t>
      </w:r>
      <w:proofErr w:type="gramStart"/>
      <w:r w:rsidRPr="000C6262">
        <w:rPr>
          <w:rFonts w:ascii="Times New Roman" w:hAnsi="Times New Roman" w:cs="Times New Roman"/>
          <w:sz w:val="28"/>
        </w:rPr>
        <w:t>неспособен</w:t>
      </w:r>
      <w:proofErr w:type="gramEnd"/>
      <w:r w:rsidRPr="000C6262">
        <w:rPr>
          <w:rFonts w:ascii="Times New Roman" w:hAnsi="Times New Roman" w:cs="Times New Roman"/>
          <w:sz w:val="28"/>
        </w:rPr>
        <w:t xml:space="preserve"> удерживать внимание на деталях. </w:t>
      </w:r>
    </w:p>
    <w:p w:rsidR="0015301A" w:rsidRPr="000C6262" w:rsidRDefault="0015301A" w:rsidP="0015301A">
      <w:pPr>
        <w:spacing w:after="0"/>
        <w:jc w:val="both"/>
        <w:rPr>
          <w:rFonts w:ascii="Times New Roman" w:hAnsi="Times New Roman" w:cs="Times New Roman"/>
          <w:sz w:val="28"/>
        </w:rPr>
      </w:pPr>
      <w:r w:rsidRPr="000C6262">
        <w:rPr>
          <w:rFonts w:ascii="Times New Roman" w:hAnsi="Times New Roman" w:cs="Times New Roman"/>
          <w:sz w:val="28"/>
        </w:rPr>
        <w:t>2.Обычно с трудом сохраняет внимание при выполнении задания или во время игр.</w:t>
      </w:r>
    </w:p>
    <w:p w:rsidR="0015301A" w:rsidRPr="000C6262" w:rsidRDefault="0015301A" w:rsidP="0015301A">
      <w:pPr>
        <w:spacing w:after="0"/>
        <w:jc w:val="both"/>
        <w:rPr>
          <w:rFonts w:ascii="Times New Roman" w:hAnsi="Times New Roman" w:cs="Times New Roman"/>
          <w:sz w:val="28"/>
        </w:rPr>
      </w:pPr>
      <w:r w:rsidRPr="000C6262">
        <w:rPr>
          <w:rFonts w:ascii="Times New Roman" w:hAnsi="Times New Roman" w:cs="Times New Roman"/>
          <w:sz w:val="28"/>
        </w:rPr>
        <w:t>3.Часто складывается впечатление, что ребенок не слушает обращенную к нему речь.</w:t>
      </w:r>
    </w:p>
    <w:p w:rsidR="0015301A" w:rsidRPr="000C6262" w:rsidRDefault="0015301A" w:rsidP="0015301A">
      <w:pPr>
        <w:spacing w:after="0"/>
        <w:jc w:val="both"/>
        <w:rPr>
          <w:rFonts w:ascii="Times New Roman" w:hAnsi="Times New Roman" w:cs="Times New Roman"/>
          <w:sz w:val="28"/>
        </w:rPr>
      </w:pPr>
      <w:r w:rsidRPr="000C6262">
        <w:rPr>
          <w:rFonts w:ascii="Times New Roman" w:hAnsi="Times New Roman" w:cs="Times New Roman"/>
          <w:sz w:val="28"/>
        </w:rPr>
        <w:t>4.Испытывает сложности в организации самостоятельного выполнения заданий и других видов деятельности.</w:t>
      </w:r>
    </w:p>
    <w:p w:rsidR="0015301A" w:rsidRPr="000C6262" w:rsidRDefault="0015301A" w:rsidP="0015301A">
      <w:pPr>
        <w:spacing w:after="0"/>
        <w:jc w:val="both"/>
        <w:rPr>
          <w:rFonts w:ascii="Times New Roman" w:hAnsi="Times New Roman" w:cs="Times New Roman"/>
          <w:sz w:val="28"/>
        </w:rPr>
      </w:pPr>
      <w:r w:rsidRPr="000C6262">
        <w:rPr>
          <w:rFonts w:ascii="Times New Roman" w:hAnsi="Times New Roman" w:cs="Times New Roman"/>
          <w:sz w:val="28"/>
        </w:rPr>
        <w:t>5.Обычно избегает вовлечения в выполнение заданий, которые требуют длительного сохранения умственного напряжения</w:t>
      </w:r>
    </w:p>
    <w:p w:rsidR="0015301A" w:rsidRPr="00CB07FB" w:rsidRDefault="00CE3969" w:rsidP="0015301A">
      <w:pPr>
        <w:spacing w:after="0"/>
        <w:jc w:val="both"/>
        <w:rPr>
          <w:rFonts w:ascii="Times New Roman" w:hAnsi="Times New Roman" w:cs="Times New Roman"/>
          <w:b/>
          <w:color w:val="002060"/>
          <w:sz w:val="28"/>
        </w:rPr>
      </w:pPr>
      <w:r>
        <w:rPr>
          <w:rFonts w:ascii="Times New Roman" w:hAnsi="Times New Roman" w:cs="Times New Roman"/>
          <w:b/>
          <w:noProof/>
          <w:color w:val="002060"/>
          <w:sz w:val="28"/>
        </w:rPr>
        <w:lastRenderedPageBreak/>
        <w:drawing>
          <wp:anchor distT="0" distB="0" distL="114300" distR="114300" simplePos="0" relativeHeight="251663360" behindDoc="0" locked="0" layoutInCell="1" allowOverlap="1">
            <wp:simplePos x="0" y="0"/>
            <wp:positionH relativeFrom="margin">
              <wp:posOffset>3594100</wp:posOffset>
            </wp:positionH>
            <wp:positionV relativeFrom="margin">
              <wp:posOffset>-43815</wp:posOffset>
            </wp:positionV>
            <wp:extent cx="2735580" cy="1647825"/>
            <wp:effectExtent l="19050" t="0" r="7620" b="0"/>
            <wp:wrapSquare wrapText="bothSides"/>
            <wp:docPr id="8" name="Рисунок 8" descr="F:\картинки гиперактивный\child-d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картинки гиперактивный\child-draw.jpg"/>
                    <pic:cNvPicPr>
                      <a:picLocks noChangeAspect="1" noChangeArrowheads="1"/>
                    </pic:cNvPicPr>
                  </pic:nvPicPr>
                  <pic:blipFill>
                    <a:blip r:embed="rId7" cstate="print"/>
                    <a:srcRect/>
                    <a:stretch>
                      <a:fillRect/>
                    </a:stretch>
                  </pic:blipFill>
                  <pic:spPr bwMode="auto">
                    <a:xfrm>
                      <a:off x="0" y="0"/>
                      <a:ext cx="2735580" cy="1647825"/>
                    </a:xfrm>
                    <a:prstGeom prst="rect">
                      <a:avLst/>
                    </a:prstGeom>
                    <a:ln>
                      <a:noFill/>
                    </a:ln>
                    <a:effectLst>
                      <a:softEdge rad="112500"/>
                    </a:effectLst>
                  </pic:spPr>
                </pic:pic>
              </a:graphicData>
            </a:graphic>
          </wp:anchor>
        </w:drawing>
      </w:r>
      <w:r w:rsidR="0015301A" w:rsidRPr="00CB07FB">
        <w:rPr>
          <w:rFonts w:ascii="Times New Roman" w:hAnsi="Times New Roman" w:cs="Times New Roman"/>
          <w:b/>
          <w:color w:val="002060"/>
          <w:sz w:val="28"/>
        </w:rPr>
        <w:t>ГИПЕРАКТИВНОСТЬ:</w:t>
      </w:r>
    </w:p>
    <w:p w:rsidR="0015301A" w:rsidRPr="000C6262" w:rsidRDefault="0015301A" w:rsidP="0015301A">
      <w:pPr>
        <w:spacing w:after="0"/>
        <w:jc w:val="both"/>
        <w:rPr>
          <w:rFonts w:ascii="Times New Roman" w:hAnsi="Times New Roman" w:cs="Times New Roman"/>
          <w:sz w:val="28"/>
        </w:rPr>
      </w:pPr>
      <w:r>
        <w:rPr>
          <w:rFonts w:ascii="Times New Roman" w:hAnsi="Times New Roman" w:cs="Times New Roman"/>
          <w:sz w:val="28"/>
        </w:rPr>
        <w:t>1.Часто наблюдаю</w:t>
      </w:r>
      <w:r w:rsidRPr="000C6262">
        <w:rPr>
          <w:rFonts w:ascii="Times New Roman" w:hAnsi="Times New Roman" w:cs="Times New Roman"/>
          <w:sz w:val="28"/>
        </w:rPr>
        <w:t>тся беспокойные движения в кистях и стопах; сидя на стуле, крутится, вертится.</w:t>
      </w:r>
    </w:p>
    <w:p w:rsidR="0015301A" w:rsidRPr="000C6262" w:rsidRDefault="0015301A" w:rsidP="0015301A">
      <w:pPr>
        <w:spacing w:after="0"/>
        <w:jc w:val="both"/>
        <w:rPr>
          <w:rFonts w:ascii="Times New Roman" w:hAnsi="Times New Roman" w:cs="Times New Roman"/>
          <w:sz w:val="28"/>
        </w:rPr>
      </w:pPr>
      <w:r w:rsidRPr="000C6262">
        <w:rPr>
          <w:rFonts w:ascii="Times New Roman" w:hAnsi="Times New Roman" w:cs="Times New Roman"/>
          <w:sz w:val="28"/>
        </w:rPr>
        <w:t xml:space="preserve">2.Часто проявляет бесцельную двигательную активность: бегает, пытается куда-то залезть, в ситуациях, когда это </w:t>
      </w:r>
      <w:proofErr w:type="spellStart"/>
      <w:r w:rsidRPr="000C6262">
        <w:rPr>
          <w:rFonts w:ascii="Times New Roman" w:hAnsi="Times New Roman" w:cs="Times New Roman"/>
          <w:sz w:val="28"/>
        </w:rPr>
        <w:t>неприемлимо</w:t>
      </w:r>
      <w:proofErr w:type="spellEnd"/>
      <w:r w:rsidRPr="000C6262">
        <w:rPr>
          <w:rFonts w:ascii="Times New Roman" w:hAnsi="Times New Roman" w:cs="Times New Roman"/>
          <w:sz w:val="28"/>
        </w:rPr>
        <w:t xml:space="preserve">. </w:t>
      </w:r>
    </w:p>
    <w:p w:rsidR="0015301A" w:rsidRPr="000C6262" w:rsidRDefault="0015301A" w:rsidP="0015301A">
      <w:pPr>
        <w:spacing w:after="0"/>
        <w:jc w:val="both"/>
        <w:rPr>
          <w:rFonts w:ascii="Times New Roman" w:hAnsi="Times New Roman" w:cs="Times New Roman"/>
          <w:sz w:val="28"/>
        </w:rPr>
      </w:pPr>
      <w:r w:rsidRPr="000C6262">
        <w:rPr>
          <w:rFonts w:ascii="Times New Roman" w:hAnsi="Times New Roman" w:cs="Times New Roman"/>
          <w:sz w:val="28"/>
        </w:rPr>
        <w:t>3.Обычно не может тихо, спокойно играть или заниматься чем-либо.</w:t>
      </w:r>
    </w:p>
    <w:p w:rsidR="0015301A" w:rsidRPr="00CE3969" w:rsidRDefault="0015301A" w:rsidP="0015301A">
      <w:pPr>
        <w:spacing w:after="0"/>
        <w:jc w:val="both"/>
        <w:rPr>
          <w:rFonts w:ascii="Times New Roman" w:hAnsi="Times New Roman" w:cs="Times New Roman"/>
          <w:sz w:val="28"/>
        </w:rPr>
      </w:pPr>
      <w:r w:rsidRPr="000C6262">
        <w:rPr>
          <w:rFonts w:ascii="Times New Roman" w:hAnsi="Times New Roman" w:cs="Times New Roman"/>
          <w:sz w:val="28"/>
        </w:rPr>
        <w:t>4.Часто находится в постоянном движении</w:t>
      </w:r>
      <w:r>
        <w:rPr>
          <w:rFonts w:ascii="Times New Roman" w:hAnsi="Times New Roman" w:cs="Times New Roman"/>
          <w:sz w:val="28"/>
        </w:rPr>
        <w:t>.</w:t>
      </w:r>
      <w:r w:rsidR="00CE3969" w:rsidRPr="00CE3969">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15301A" w:rsidRPr="00CB07FB" w:rsidRDefault="0015301A" w:rsidP="0015301A">
      <w:pPr>
        <w:spacing w:after="0"/>
        <w:jc w:val="both"/>
        <w:rPr>
          <w:rFonts w:ascii="Times New Roman" w:hAnsi="Times New Roman" w:cs="Times New Roman"/>
          <w:b/>
          <w:color w:val="002060"/>
          <w:sz w:val="28"/>
          <w:szCs w:val="24"/>
        </w:rPr>
      </w:pPr>
    </w:p>
    <w:p w:rsidR="0015301A" w:rsidRPr="00CB07FB" w:rsidRDefault="0015301A" w:rsidP="0015301A">
      <w:pPr>
        <w:spacing w:after="0"/>
        <w:jc w:val="both"/>
        <w:rPr>
          <w:rFonts w:ascii="Times New Roman" w:hAnsi="Times New Roman" w:cs="Times New Roman"/>
          <w:b/>
          <w:color w:val="002060"/>
          <w:sz w:val="28"/>
          <w:szCs w:val="24"/>
        </w:rPr>
      </w:pPr>
      <w:r w:rsidRPr="00CB07FB">
        <w:rPr>
          <w:rFonts w:ascii="Times New Roman" w:hAnsi="Times New Roman" w:cs="Times New Roman"/>
          <w:b/>
          <w:color w:val="002060"/>
          <w:sz w:val="28"/>
          <w:szCs w:val="24"/>
        </w:rPr>
        <w:t>ИМПУЛЬСИВНОСТЬ:</w:t>
      </w:r>
    </w:p>
    <w:p w:rsidR="0015301A" w:rsidRPr="000C6262" w:rsidRDefault="0015301A" w:rsidP="0015301A">
      <w:pPr>
        <w:spacing w:after="0"/>
        <w:jc w:val="both"/>
        <w:rPr>
          <w:rFonts w:ascii="Times New Roman" w:hAnsi="Times New Roman" w:cs="Times New Roman"/>
          <w:sz w:val="28"/>
          <w:szCs w:val="24"/>
        </w:rPr>
      </w:pPr>
      <w:r w:rsidRPr="000C6262">
        <w:rPr>
          <w:rFonts w:ascii="Times New Roman" w:hAnsi="Times New Roman" w:cs="Times New Roman"/>
          <w:sz w:val="28"/>
          <w:szCs w:val="24"/>
        </w:rPr>
        <w:t xml:space="preserve">1.Часто </w:t>
      </w:r>
      <w:proofErr w:type="gramStart"/>
      <w:r w:rsidRPr="000C6262">
        <w:rPr>
          <w:rFonts w:ascii="Times New Roman" w:hAnsi="Times New Roman" w:cs="Times New Roman"/>
          <w:sz w:val="28"/>
          <w:szCs w:val="24"/>
        </w:rPr>
        <w:t>отвечает на вопросы не задумываясь</w:t>
      </w:r>
      <w:proofErr w:type="gramEnd"/>
      <w:r w:rsidRPr="000C6262">
        <w:rPr>
          <w:rFonts w:ascii="Times New Roman" w:hAnsi="Times New Roman" w:cs="Times New Roman"/>
          <w:sz w:val="28"/>
          <w:szCs w:val="24"/>
        </w:rPr>
        <w:t>, не выслушав их до конца.</w:t>
      </w:r>
    </w:p>
    <w:p w:rsidR="0015301A" w:rsidRPr="000C6262" w:rsidRDefault="0015301A" w:rsidP="0015301A">
      <w:pPr>
        <w:spacing w:after="0"/>
        <w:jc w:val="both"/>
        <w:rPr>
          <w:rFonts w:ascii="Times New Roman" w:eastAsia="Calibri" w:hAnsi="Times New Roman" w:cs="Times New Roman"/>
          <w:sz w:val="28"/>
          <w:szCs w:val="24"/>
        </w:rPr>
      </w:pPr>
      <w:r w:rsidRPr="000C6262">
        <w:rPr>
          <w:rFonts w:ascii="Times New Roman" w:hAnsi="Times New Roman" w:cs="Times New Roman"/>
          <w:sz w:val="28"/>
          <w:szCs w:val="24"/>
        </w:rPr>
        <w:t xml:space="preserve">2. </w:t>
      </w:r>
      <w:r w:rsidRPr="000C6262">
        <w:rPr>
          <w:rFonts w:ascii="Times New Roman" w:eastAsia="Calibri" w:hAnsi="Times New Roman" w:cs="Times New Roman"/>
          <w:sz w:val="28"/>
          <w:szCs w:val="24"/>
        </w:rPr>
        <w:t xml:space="preserve">Не </w:t>
      </w:r>
      <w:proofErr w:type="gramStart"/>
      <w:r w:rsidRPr="000C6262">
        <w:rPr>
          <w:rFonts w:ascii="Times New Roman" w:eastAsia="Calibri" w:hAnsi="Times New Roman" w:cs="Times New Roman"/>
          <w:sz w:val="28"/>
          <w:szCs w:val="24"/>
        </w:rPr>
        <w:t>способен</w:t>
      </w:r>
      <w:proofErr w:type="gramEnd"/>
      <w:r w:rsidRPr="000C6262">
        <w:rPr>
          <w:rFonts w:ascii="Times New Roman" w:eastAsia="Calibri" w:hAnsi="Times New Roman" w:cs="Times New Roman"/>
          <w:sz w:val="28"/>
          <w:szCs w:val="24"/>
        </w:rPr>
        <w:t xml:space="preserve"> дождаться своей очереди, часто вмешивается, прерывает.</w:t>
      </w:r>
    </w:p>
    <w:p w:rsidR="0015301A" w:rsidRPr="000C6262" w:rsidRDefault="0015301A" w:rsidP="0015301A">
      <w:pPr>
        <w:spacing w:after="0"/>
        <w:jc w:val="both"/>
        <w:rPr>
          <w:rFonts w:ascii="Times New Roman" w:hAnsi="Times New Roman" w:cs="Times New Roman"/>
          <w:sz w:val="28"/>
          <w:szCs w:val="24"/>
        </w:rPr>
      </w:pPr>
      <w:r w:rsidRPr="000C6262">
        <w:rPr>
          <w:rFonts w:ascii="Times New Roman" w:hAnsi="Times New Roman" w:cs="Times New Roman"/>
          <w:sz w:val="28"/>
          <w:szCs w:val="24"/>
        </w:rPr>
        <w:t>3.Часто мешает другим, пристает к окружающим (например, вмешивается в беседы или игры).</w:t>
      </w:r>
    </w:p>
    <w:p w:rsidR="0015301A" w:rsidRDefault="0015301A" w:rsidP="0015301A">
      <w:pPr>
        <w:spacing w:after="0"/>
        <w:jc w:val="both"/>
        <w:rPr>
          <w:rFonts w:ascii="Times New Roman" w:hAnsi="Times New Roman" w:cs="Times New Roman"/>
          <w:sz w:val="24"/>
        </w:rPr>
      </w:pPr>
      <w:r w:rsidRPr="000C6262">
        <w:rPr>
          <w:rFonts w:ascii="Times New Roman" w:hAnsi="Times New Roman" w:cs="Times New Roman"/>
          <w:sz w:val="28"/>
          <w:szCs w:val="24"/>
        </w:rPr>
        <w:t>4.</w:t>
      </w:r>
      <w:r w:rsidRPr="000C6262">
        <w:rPr>
          <w:rFonts w:ascii="Times New Roman" w:eastAsia="Calibri" w:hAnsi="Times New Roman" w:cs="Times New Roman"/>
          <w:sz w:val="28"/>
          <w:szCs w:val="24"/>
        </w:rPr>
        <w:t>Не может контролировать и регулировать свои действия. Поведение слабоуправляемо правилами.</w:t>
      </w:r>
    </w:p>
    <w:p w:rsidR="0015301A" w:rsidRDefault="00CE3969" w:rsidP="00B82C74">
      <w:pPr>
        <w:spacing w:after="0" w:line="240" w:lineRule="auto"/>
        <w:ind w:left="-567"/>
        <w:jc w:val="center"/>
        <w:rPr>
          <w:rFonts w:ascii="Times New Roman" w:hAnsi="Times New Roman" w:cs="Times New Roman"/>
          <w:b/>
          <w:color w:val="C00000"/>
          <w:sz w:val="44"/>
          <w:szCs w:val="36"/>
        </w:rPr>
      </w:pPr>
      <w:r w:rsidRPr="000B3EE8">
        <w:rPr>
          <w:noProof/>
        </w:rPr>
        <w:pict>
          <v:shape id="_x0000_s1029" type="#_x0000_t172" style="position:absolute;left:0;text-align:left;margin-left:34pt;margin-top:339pt;width:356.25pt;height:105.75pt;z-index:251661312;mso-position-horizontal-relative:margin;mso-position-vertical-relative:margin" adj="6924" fillcolor="#60c" strokecolor="#c9f">
            <v:fill color2="#c0c" focus="100%" type="gradient"/>
            <v:shadow on="t" color="#99f" opacity="52429f" offset="3pt,3pt"/>
            <v:textpath style="font-family:&quot;Impact&quot;;v-text-kern:t" trim="t" fitpath="t" string="Памятка для родителей &#10; гиперактивного ребёнка&#10;"/>
            <w10:wrap type="square" anchorx="margin" anchory="margin"/>
          </v:shape>
        </w:pict>
      </w:r>
    </w:p>
    <w:p w:rsidR="00B82C74" w:rsidRDefault="00B82C74" w:rsidP="00B82C74">
      <w:pPr>
        <w:spacing w:after="0" w:line="240" w:lineRule="auto"/>
        <w:ind w:left="-567"/>
        <w:jc w:val="center"/>
        <w:rPr>
          <w:rFonts w:ascii="Times New Roman" w:hAnsi="Times New Roman" w:cs="Times New Roman"/>
          <w:b/>
          <w:color w:val="C00000"/>
          <w:sz w:val="44"/>
          <w:szCs w:val="36"/>
        </w:rPr>
      </w:pPr>
    </w:p>
    <w:p w:rsidR="00B82C74" w:rsidRDefault="00B82C74" w:rsidP="0015301A">
      <w:pPr>
        <w:spacing w:after="0" w:line="240" w:lineRule="auto"/>
        <w:ind w:left="-567"/>
        <w:jc w:val="center"/>
        <w:rPr>
          <w:rFonts w:ascii="Times New Roman" w:hAnsi="Times New Roman" w:cs="Times New Roman"/>
          <w:b/>
          <w:color w:val="C00000"/>
          <w:sz w:val="16"/>
          <w:szCs w:val="36"/>
        </w:rPr>
      </w:pPr>
    </w:p>
    <w:p w:rsidR="00CE3969" w:rsidRDefault="00CE3969" w:rsidP="0015301A">
      <w:pPr>
        <w:spacing w:after="0" w:line="240" w:lineRule="auto"/>
        <w:ind w:left="-567"/>
        <w:jc w:val="center"/>
        <w:rPr>
          <w:rFonts w:ascii="Times New Roman" w:hAnsi="Times New Roman" w:cs="Times New Roman"/>
          <w:b/>
          <w:color w:val="C00000"/>
          <w:sz w:val="16"/>
          <w:szCs w:val="36"/>
        </w:rPr>
      </w:pPr>
    </w:p>
    <w:p w:rsidR="00CE3969" w:rsidRDefault="00CE3969" w:rsidP="0015301A">
      <w:pPr>
        <w:spacing w:after="0" w:line="240" w:lineRule="auto"/>
        <w:ind w:left="-567"/>
        <w:jc w:val="center"/>
        <w:rPr>
          <w:rFonts w:ascii="Times New Roman" w:hAnsi="Times New Roman" w:cs="Times New Roman"/>
          <w:b/>
          <w:color w:val="C00000"/>
          <w:sz w:val="16"/>
          <w:szCs w:val="36"/>
        </w:rPr>
      </w:pPr>
    </w:p>
    <w:p w:rsidR="00CE3969" w:rsidRDefault="00CE3969" w:rsidP="0015301A">
      <w:pPr>
        <w:spacing w:after="0" w:line="240" w:lineRule="auto"/>
        <w:ind w:left="-567"/>
        <w:jc w:val="center"/>
        <w:rPr>
          <w:rFonts w:ascii="Times New Roman" w:hAnsi="Times New Roman" w:cs="Times New Roman"/>
          <w:b/>
          <w:color w:val="C00000"/>
          <w:sz w:val="16"/>
          <w:szCs w:val="36"/>
        </w:rPr>
      </w:pPr>
    </w:p>
    <w:p w:rsidR="00CE3969" w:rsidRDefault="00CE3969" w:rsidP="0015301A">
      <w:pPr>
        <w:spacing w:after="0" w:line="240" w:lineRule="auto"/>
        <w:ind w:left="-567"/>
        <w:jc w:val="center"/>
        <w:rPr>
          <w:rFonts w:ascii="Times New Roman" w:hAnsi="Times New Roman" w:cs="Times New Roman"/>
          <w:b/>
          <w:color w:val="C00000"/>
          <w:sz w:val="16"/>
          <w:szCs w:val="36"/>
        </w:rPr>
      </w:pPr>
    </w:p>
    <w:p w:rsidR="00CE3969" w:rsidRDefault="00CE3969" w:rsidP="0015301A">
      <w:pPr>
        <w:spacing w:after="0" w:line="240" w:lineRule="auto"/>
        <w:ind w:left="-567"/>
        <w:jc w:val="center"/>
        <w:rPr>
          <w:rFonts w:ascii="Times New Roman" w:hAnsi="Times New Roman" w:cs="Times New Roman"/>
          <w:b/>
          <w:color w:val="C00000"/>
          <w:sz w:val="16"/>
          <w:szCs w:val="36"/>
        </w:rPr>
      </w:pPr>
    </w:p>
    <w:p w:rsidR="00CE3969" w:rsidRDefault="00CE3969" w:rsidP="0015301A">
      <w:pPr>
        <w:spacing w:after="0" w:line="240" w:lineRule="auto"/>
        <w:ind w:left="-567"/>
        <w:jc w:val="center"/>
        <w:rPr>
          <w:rFonts w:ascii="Times New Roman" w:hAnsi="Times New Roman" w:cs="Times New Roman"/>
          <w:b/>
          <w:color w:val="C00000"/>
          <w:sz w:val="16"/>
          <w:szCs w:val="36"/>
        </w:rPr>
      </w:pPr>
    </w:p>
    <w:p w:rsidR="00CE3969" w:rsidRDefault="00CE3969" w:rsidP="0015301A">
      <w:pPr>
        <w:spacing w:after="0" w:line="240" w:lineRule="auto"/>
        <w:ind w:left="-567"/>
        <w:jc w:val="center"/>
        <w:rPr>
          <w:rFonts w:ascii="Times New Roman" w:hAnsi="Times New Roman" w:cs="Times New Roman"/>
          <w:b/>
          <w:color w:val="C00000"/>
          <w:sz w:val="16"/>
          <w:szCs w:val="36"/>
        </w:rPr>
      </w:pPr>
    </w:p>
    <w:p w:rsidR="00CE3969" w:rsidRDefault="00CE3969" w:rsidP="0015301A">
      <w:pPr>
        <w:spacing w:after="0" w:line="240" w:lineRule="auto"/>
        <w:ind w:left="-567"/>
        <w:jc w:val="center"/>
        <w:rPr>
          <w:rFonts w:ascii="Times New Roman" w:hAnsi="Times New Roman" w:cs="Times New Roman"/>
          <w:b/>
          <w:color w:val="C00000"/>
          <w:sz w:val="16"/>
          <w:szCs w:val="36"/>
        </w:rPr>
      </w:pPr>
    </w:p>
    <w:p w:rsidR="00CE3969" w:rsidRDefault="00CE3969" w:rsidP="0015301A">
      <w:pPr>
        <w:spacing w:after="0" w:line="240" w:lineRule="auto"/>
        <w:ind w:left="-567"/>
        <w:jc w:val="center"/>
        <w:rPr>
          <w:rFonts w:ascii="Times New Roman" w:hAnsi="Times New Roman" w:cs="Times New Roman"/>
          <w:b/>
          <w:color w:val="C00000"/>
          <w:sz w:val="16"/>
          <w:szCs w:val="36"/>
        </w:rPr>
      </w:pPr>
    </w:p>
    <w:p w:rsidR="00CE3969" w:rsidRDefault="00CE3969" w:rsidP="0015301A">
      <w:pPr>
        <w:spacing w:after="0" w:line="240" w:lineRule="auto"/>
        <w:ind w:left="-567"/>
        <w:jc w:val="center"/>
        <w:rPr>
          <w:rFonts w:ascii="Times New Roman" w:hAnsi="Times New Roman" w:cs="Times New Roman"/>
          <w:b/>
          <w:color w:val="C00000"/>
          <w:sz w:val="16"/>
          <w:szCs w:val="36"/>
        </w:rPr>
      </w:pPr>
    </w:p>
    <w:p w:rsidR="00CE3969" w:rsidRDefault="00CE3969" w:rsidP="0015301A">
      <w:pPr>
        <w:spacing w:after="0" w:line="240" w:lineRule="auto"/>
        <w:ind w:left="-567"/>
        <w:jc w:val="center"/>
        <w:rPr>
          <w:rFonts w:ascii="Times New Roman" w:hAnsi="Times New Roman" w:cs="Times New Roman"/>
          <w:b/>
          <w:color w:val="C00000"/>
          <w:sz w:val="16"/>
          <w:szCs w:val="36"/>
        </w:rPr>
      </w:pPr>
    </w:p>
    <w:p w:rsidR="00CE3969" w:rsidRPr="00A74A4E" w:rsidRDefault="00CE3969" w:rsidP="0015301A">
      <w:pPr>
        <w:spacing w:after="0" w:line="240" w:lineRule="auto"/>
        <w:ind w:left="-567"/>
        <w:jc w:val="center"/>
        <w:rPr>
          <w:rFonts w:ascii="Times New Roman" w:hAnsi="Times New Roman" w:cs="Times New Roman"/>
          <w:b/>
          <w:color w:val="C00000"/>
          <w:sz w:val="16"/>
          <w:szCs w:val="36"/>
        </w:rPr>
      </w:pPr>
    </w:p>
    <w:p w:rsidR="0015301A" w:rsidRPr="00691BFD" w:rsidRDefault="0015301A" w:rsidP="0015301A">
      <w:pPr>
        <w:pStyle w:val="a3"/>
        <w:numPr>
          <w:ilvl w:val="0"/>
          <w:numId w:val="1"/>
        </w:numPr>
        <w:spacing w:after="0" w:line="360" w:lineRule="auto"/>
        <w:ind w:left="-567" w:firstLine="0"/>
        <w:jc w:val="both"/>
        <w:rPr>
          <w:rFonts w:ascii="Times New Roman" w:hAnsi="Times New Roman" w:cs="Times New Roman"/>
          <w:sz w:val="28"/>
          <w:szCs w:val="28"/>
        </w:rPr>
      </w:pPr>
      <w:r w:rsidRPr="00691BFD">
        <w:rPr>
          <w:rFonts w:ascii="Times New Roman" w:hAnsi="Times New Roman" w:cs="Times New Roman"/>
          <w:sz w:val="28"/>
          <w:szCs w:val="28"/>
        </w:rPr>
        <w:t>Помнить, что чрезмерная активность ребёнка  неконтролируема, результат нарушений ЦНС. В любой ситуации взрослому соблюдать спокойствие!</w:t>
      </w:r>
    </w:p>
    <w:p w:rsidR="0015301A" w:rsidRPr="00691BFD" w:rsidRDefault="0015301A" w:rsidP="0015301A">
      <w:pPr>
        <w:pStyle w:val="a3"/>
        <w:numPr>
          <w:ilvl w:val="0"/>
          <w:numId w:val="1"/>
        </w:numPr>
        <w:spacing w:after="0" w:line="360" w:lineRule="auto"/>
        <w:ind w:left="-567" w:firstLine="0"/>
        <w:jc w:val="both"/>
        <w:rPr>
          <w:rFonts w:ascii="Times New Roman" w:hAnsi="Times New Roman" w:cs="Times New Roman"/>
          <w:sz w:val="28"/>
          <w:szCs w:val="28"/>
        </w:rPr>
      </w:pPr>
      <w:r w:rsidRPr="00691BFD">
        <w:rPr>
          <w:rFonts w:ascii="Times New Roman" w:hAnsi="Times New Roman" w:cs="Times New Roman"/>
          <w:sz w:val="28"/>
          <w:szCs w:val="28"/>
        </w:rPr>
        <w:t>Контролир</w:t>
      </w:r>
      <w:r>
        <w:rPr>
          <w:rFonts w:ascii="Times New Roman" w:hAnsi="Times New Roman" w:cs="Times New Roman"/>
          <w:sz w:val="28"/>
          <w:szCs w:val="28"/>
        </w:rPr>
        <w:t xml:space="preserve">овать </w:t>
      </w:r>
      <w:r w:rsidRPr="00691BFD">
        <w:rPr>
          <w:rFonts w:ascii="Times New Roman" w:hAnsi="Times New Roman" w:cs="Times New Roman"/>
          <w:sz w:val="28"/>
          <w:szCs w:val="28"/>
        </w:rPr>
        <w:t xml:space="preserve"> поведение ребёнка, не навязывая ему жёстких правил. Наказывать очень осторожно.</w:t>
      </w:r>
    </w:p>
    <w:p w:rsidR="0015301A" w:rsidRPr="00691BFD" w:rsidRDefault="0015301A" w:rsidP="0015301A">
      <w:pPr>
        <w:pStyle w:val="a3"/>
        <w:numPr>
          <w:ilvl w:val="0"/>
          <w:numId w:val="1"/>
        </w:numPr>
        <w:spacing w:after="0" w:line="360" w:lineRule="auto"/>
        <w:ind w:left="-567" w:firstLine="0"/>
        <w:jc w:val="both"/>
        <w:rPr>
          <w:rFonts w:ascii="Times New Roman" w:hAnsi="Times New Roman" w:cs="Times New Roman"/>
          <w:sz w:val="28"/>
          <w:szCs w:val="28"/>
        </w:rPr>
      </w:pPr>
      <w:r>
        <w:rPr>
          <w:rFonts w:ascii="Times New Roman" w:hAnsi="Times New Roman" w:cs="Times New Roman"/>
          <w:sz w:val="28"/>
          <w:szCs w:val="28"/>
        </w:rPr>
        <w:t>С</w:t>
      </w:r>
      <w:r w:rsidRPr="00691BFD">
        <w:rPr>
          <w:rFonts w:ascii="Times New Roman" w:hAnsi="Times New Roman" w:cs="Times New Roman"/>
          <w:sz w:val="28"/>
          <w:szCs w:val="28"/>
        </w:rPr>
        <w:t>казать</w:t>
      </w:r>
      <w:r>
        <w:rPr>
          <w:rFonts w:ascii="Times New Roman" w:hAnsi="Times New Roman" w:cs="Times New Roman"/>
          <w:sz w:val="28"/>
          <w:szCs w:val="28"/>
        </w:rPr>
        <w:t xml:space="preserve"> лучше </w:t>
      </w:r>
      <w:r w:rsidRPr="00691BFD">
        <w:rPr>
          <w:rFonts w:ascii="Times New Roman" w:hAnsi="Times New Roman" w:cs="Times New Roman"/>
          <w:b/>
          <w:sz w:val="28"/>
          <w:szCs w:val="28"/>
        </w:rPr>
        <w:t>четко и категорично</w:t>
      </w:r>
      <w:r w:rsidRPr="00691BFD">
        <w:rPr>
          <w:rFonts w:ascii="Times New Roman" w:hAnsi="Times New Roman" w:cs="Times New Roman"/>
          <w:sz w:val="28"/>
          <w:szCs w:val="28"/>
        </w:rPr>
        <w:t>: «Ты поступаешь плохо», «Твой поступок непра</w:t>
      </w:r>
      <w:r>
        <w:rPr>
          <w:rFonts w:ascii="Times New Roman" w:hAnsi="Times New Roman" w:cs="Times New Roman"/>
          <w:sz w:val="28"/>
          <w:szCs w:val="28"/>
        </w:rPr>
        <w:t>вильный», «Ты выходишь за рамки</w:t>
      </w:r>
      <w:r w:rsidRPr="00691BFD">
        <w:rPr>
          <w:rFonts w:ascii="Times New Roman" w:hAnsi="Times New Roman" w:cs="Times New Roman"/>
          <w:sz w:val="28"/>
          <w:szCs w:val="28"/>
        </w:rPr>
        <w:t>…</w:t>
      </w:r>
      <w:r>
        <w:rPr>
          <w:rFonts w:ascii="Times New Roman" w:hAnsi="Times New Roman" w:cs="Times New Roman"/>
          <w:sz w:val="28"/>
          <w:szCs w:val="28"/>
        </w:rPr>
        <w:t>».</w:t>
      </w:r>
      <w:r w:rsidRPr="00691BFD">
        <w:rPr>
          <w:rFonts w:ascii="Times New Roman" w:hAnsi="Times New Roman" w:cs="Times New Roman"/>
          <w:sz w:val="28"/>
          <w:szCs w:val="28"/>
        </w:rPr>
        <w:t xml:space="preserve"> Обязательно предложить альтернативу</w:t>
      </w:r>
      <w:r>
        <w:rPr>
          <w:rFonts w:ascii="Times New Roman" w:hAnsi="Times New Roman" w:cs="Times New Roman"/>
          <w:sz w:val="28"/>
          <w:szCs w:val="28"/>
        </w:rPr>
        <w:t>:</w:t>
      </w:r>
      <w:r w:rsidRPr="00691BFD">
        <w:rPr>
          <w:rFonts w:ascii="Times New Roman" w:hAnsi="Times New Roman" w:cs="Times New Roman"/>
          <w:sz w:val="28"/>
          <w:szCs w:val="28"/>
        </w:rPr>
        <w:t xml:space="preserve"> «Лучше поступить вот так….</w:t>
      </w:r>
      <w:r>
        <w:rPr>
          <w:rFonts w:ascii="Times New Roman" w:hAnsi="Times New Roman" w:cs="Times New Roman"/>
          <w:sz w:val="28"/>
          <w:szCs w:val="28"/>
        </w:rPr>
        <w:t>».</w:t>
      </w:r>
      <w:r w:rsidRPr="00691BFD">
        <w:rPr>
          <w:rFonts w:ascii="Times New Roman" w:hAnsi="Times New Roman" w:cs="Times New Roman"/>
          <w:sz w:val="28"/>
          <w:szCs w:val="28"/>
        </w:rPr>
        <w:t xml:space="preserve"> </w:t>
      </w:r>
      <w:r w:rsidRPr="00691BFD">
        <w:rPr>
          <w:rFonts w:ascii="Times New Roman" w:hAnsi="Times New Roman" w:cs="Times New Roman"/>
          <w:b/>
          <w:sz w:val="28"/>
          <w:szCs w:val="28"/>
        </w:rPr>
        <w:t>Избегать слов</w:t>
      </w:r>
      <w:r>
        <w:rPr>
          <w:rFonts w:ascii="Times New Roman" w:hAnsi="Times New Roman" w:cs="Times New Roman"/>
          <w:b/>
          <w:sz w:val="28"/>
          <w:szCs w:val="28"/>
        </w:rPr>
        <w:t>а</w:t>
      </w:r>
      <w:r w:rsidRPr="00691BFD">
        <w:rPr>
          <w:rFonts w:ascii="Times New Roman" w:hAnsi="Times New Roman" w:cs="Times New Roman"/>
          <w:sz w:val="28"/>
          <w:szCs w:val="28"/>
        </w:rPr>
        <w:t xml:space="preserve"> </w:t>
      </w:r>
      <w:r w:rsidRPr="00691BFD">
        <w:rPr>
          <w:rFonts w:ascii="Times New Roman" w:hAnsi="Times New Roman" w:cs="Times New Roman"/>
          <w:b/>
          <w:sz w:val="28"/>
          <w:szCs w:val="28"/>
        </w:rPr>
        <w:t>«нет», «нельзя».</w:t>
      </w:r>
    </w:p>
    <w:p w:rsidR="0015301A" w:rsidRPr="00691BFD" w:rsidRDefault="0015301A" w:rsidP="0015301A">
      <w:pPr>
        <w:pStyle w:val="a3"/>
        <w:numPr>
          <w:ilvl w:val="0"/>
          <w:numId w:val="1"/>
        </w:numPr>
        <w:spacing w:after="0" w:line="360" w:lineRule="auto"/>
        <w:ind w:left="-567" w:firstLine="0"/>
        <w:jc w:val="both"/>
        <w:rPr>
          <w:rFonts w:ascii="Times New Roman" w:hAnsi="Times New Roman" w:cs="Times New Roman"/>
          <w:sz w:val="28"/>
          <w:szCs w:val="28"/>
        </w:rPr>
      </w:pPr>
      <w:r w:rsidRPr="00691BFD">
        <w:rPr>
          <w:rFonts w:ascii="Times New Roman" w:hAnsi="Times New Roman" w:cs="Times New Roman"/>
          <w:sz w:val="28"/>
          <w:szCs w:val="28"/>
        </w:rPr>
        <w:t>Установить правила поведения и систему поощрения и наказания. Следить за выполнением требований, правил (вначале одного, потом других)</w:t>
      </w:r>
    </w:p>
    <w:p w:rsidR="0015301A" w:rsidRPr="00691BFD" w:rsidRDefault="0015301A" w:rsidP="0015301A">
      <w:pPr>
        <w:pStyle w:val="a3"/>
        <w:numPr>
          <w:ilvl w:val="0"/>
          <w:numId w:val="1"/>
        </w:numPr>
        <w:spacing w:after="0" w:line="360" w:lineRule="auto"/>
        <w:ind w:left="-567" w:firstLine="0"/>
        <w:jc w:val="both"/>
        <w:rPr>
          <w:rFonts w:ascii="Times New Roman" w:hAnsi="Times New Roman" w:cs="Times New Roman"/>
          <w:sz w:val="28"/>
          <w:szCs w:val="28"/>
        </w:rPr>
      </w:pPr>
      <w:proofErr w:type="gramStart"/>
      <w:r w:rsidRPr="00691BFD">
        <w:rPr>
          <w:rFonts w:ascii="Times New Roman" w:hAnsi="Times New Roman" w:cs="Times New Roman"/>
          <w:sz w:val="28"/>
          <w:szCs w:val="28"/>
        </w:rPr>
        <w:lastRenderedPageBreak/>
        <w:t xml:space="preserve">Давать короткие, чёткие, конкретные указания (не более </w:t>
      </w:r>
      <w:r w:rsidRPr="00691BFD">
        <w:rPr>
          <w:rFonts w:ascii="Times New Roman" w:hAnsi="Times New Roman" w:cs="Times New Roman"/>
          <w:b/>
          <w:sz w:val="28"/>
          <w:szCs w:val="28"/>
        </w:rPr>
        <w:t>10 слов</w:t>
      </w:r>
      <w:r w:rsidRPr="00691BFD">
        <w:rPr>
          <w:rFonts w:ascii="Times New Roman" w:hAnsi="Times New Roman" w:cs="Times New Roman"/>
          <w:sz w:val="28"/>
          <w:szCs w:val="28"/>
        </w:rPr>
        <w:t>).: «Слушай…», «Запомни…», «Давай внимательно посмотрим…», «Подумай…», Делай медленнее…».</w:t>
      </w:r>
      <w:proofErr w:type="gramEnd"/>
      <w:r w:rsidRPr="00691BFD">
        <w:rPr>
          <w:rFonts w:ascii="Times New Roman" w:hAnsi="Times New Roman" w:cs="Times New Roman"/>
          <w:sz w:val="28"/>
          <w:szCs w:val="28"/>
        </w:rPr>
        <w:t xml:space="preserve"> Тон должен быть спокойным, доброжелательным, мягким</w:t>
      </w:r>
      <w:r>
        <w:rPr>
          <w:rFonts w:ascii="Times New Roman" w:hAnsi="Times New Roman" w:cs="Times New Roman"/>
          <w:sz w:val="28"/>
          <w:szCs w:val="28"/>
        </w:rPr>
        <w:t>. Инструкции прогова</w:t>
      </w:r>
      <w:r w:rsidRPr="00691BFD">
        <w:rPr>
          <w:rFonts w:ascii="Times New Roman" w:hAnsi="Times New Roman" w:cs="Times New Roman"/>
          <w:sz w:val="28"/>
          <w:szCs w:val="28"/>
        </w:rPr>
        <w:t>ри</w:t>
      </w:r>
      <w:r>
        <w:rPr>
          <w:rFonts w:ascii="Times New Roman" w:hAnsi="Times New Roman" w:cs="Times New Roman"/>
          <w:sz w:val="28"/>
          <w:szCs w:val="28"/>
        </w:rPr>
        <w:t>ва</w:t>
      </w:r>
      <w:r w:rsidRPr="00691BFD">
        <w:rPr>
          <w:rFonts w:ascii="Times New Roman" w:hAnsi="Times New Roman" w:cs="Times New Roman"/>
          <w:sz w:val="28"/>
          <w:szCs w:val="28"/>
        </w:rPr>
        <w:t xml:space="preserve">ть пошагово. </w:t>
      </w:r>
    </w:p>
    <w:p w:rsidR="0015301A" w:rsidRPr="00691BFD" w:rsidRDefault="0015301A" w:rsidP="0015301A">
      <w:pPr>
        <w:pStyle w:val="a3"/>
        <w:numPr>
          <w:ilvl w:val="0"/>
          <w:numId w:val="1"/>
        </w:numPr>
        <w:spacing w:after="0" w:line="360" w:lineRule="auto"/>
        <w:ind w:left="-567" w:firstLine="0"/>
        <w:jc w:val="both"/>
        <w:rPr>
          <w:rFonts w:ascii="Times New Roman" w:hAnsi="Times New Roman" w:cs="Times New Roman"/>
          <w:sz w:val="28"/>
          <w:szCs w:val="28"/>
        </w:rPr>
      </w:pPr>
      <w:r w:rsidRPr="00691BFD">
        <w:rPr>
          <w:rFonts w:ascii="Times New Roman" w:hAnsi="Times New Roman" w:cs="Times New Roman"/>
          <w:sz w:val="28"/>
          <w:szCs w:val="28"/>
        </w:rPr>
        <w:t>Повторять просьбу несколько раз одними и теми же словами.</w:t>
      </w:r>
    </w:p>
    <w:p w:rsidR="0015301A" w:rsidRPr="00691BFD" w:rsidRDefault="0015301A" w:rsidP="0015301A">
      <w:pPr>
        <w:pStyle w:val="a3"/>
        <w:numPr>
          <w:ilvl w:val="0"/>
          <w:numId w:val="1"/>
        </w:numPr>
        <w:spacing w:after="0" w:line="360" w:lineRule="auto"/>
        <w:ind w:left="-567" w:firstLine="0"/>
        <w:jc w:val="both"/>
        <w:rPr>
          <w:rFonts w:ascii="Times New Roman" w:hAnsi="Times New Roman" w:cs="Times New Roman"/>
          <w:sz w:val="28"/>
          <w:szCs w:val="28"/>
        </w:rPr>
      </w:pPr>
      <w:r w:rsidRPr="00691BFD">
        <w:rPr>
          <w:rFonts w:ascii="Times New Roman" w:hAnsi="Times New Roman" w:cs="Times New Roman"/>
          <w:sz w:val="28"/>
          <w:szCs w:val="28"/>
        </w:rPr>
        <w:t>Трениров</w:t>
      </w:r>
      <w:r>
        <w:rPr>
          <w:rFonts w:ascii="Times New Roman" w:hAnsi="Times New Roman" w:cs="Times New Roman"/>
          <w:sz w:val="28"/>
          <w:szCs w:val="28"/>
        </w:rPr>
        <w:t>ать</w:t>
      </w:r>
      <w:r w:rsidRPr="00691BFD">
        <w:rPr>
          <w:rFonts w:ascii="Times New Roman" w:hAnsi="Times New Roman" w:cs="Times New Roman"/>
          <w:sz w:val="28"/>
          <w:szCs w:val="28"/>
        </w:rPr>
        <w:t xml:space="preserve"> конкретн</w:t>
      </w:r>
      <w:r>
        <w:rPr>
          <w:rFonts w:ascii="Times New Roman" w:hAnsi="Times New Roman" w:cs="Times New Roman"/>
          <w:sz w:val="28"/>
          <w:szCs w:val="28"/>
        </w:rPr>
        <w:t>ый</w:t>
      </w:r>
      <w:r w:rsidRPr="00691BFD">
        <w:rPr>
          <w:rFonts w:ascii="Times New Roman" w:hAnsi="Times New Roman" w:cs="Times New Roman"/>
          <w:sz w:val="28"/>
          <w:szCs w:val="28"/>
        </w:rPr>
        <w:t xml:space="preserve"> навык, например, внимани</w:t>
      </w:r>
      <w:r>
        <w:rPr>
          <w:rFonts w:ascii="Times New Roman" w:hAnsi="Times New Roman" w:cs="Times New Roman"/>
          <w:sz w:val="28"/>
          <w:szCs w:val="28"/>
        </w:rPr>
        <w:t>е</w:t>
      </w:r>
      <w:r w:rsidRPr="00691BFD">
        <w:rPr>
          <w:rFonts w:ascii="Times New Roman" w:hAnsi="Times New Roman" w:cs="Times New Roman"/>
          <w:sz w:val="28"/>
          <w:szCs w:val="28"/>
        </w:rPr>
        <w:t>. Но не требовать одновременно и усидчивости, и молчания. Потом тренировка другого навыка.</w:t>
      </w:r>
    </w:p>
    <w:p w:rsidR="0015301A" w:rsidRPr="00691BFD" w:rsidRDefault="00CE3969" w:rsidP="0015301A">
      <w:pPr>
        <w:pStyle w:val="a3"/>
        <w:numPr>
          <w:ilvl w:val="0"/>
          <w:numId w:val="1"/>
        </w:numPr>
        <w:spacing w:after="0" w:line="360" w:lineRule="auto"/>
        <w:ind w:left="-567" w:firstLine="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margin">
              <wp:posOffset>3444240</wp:posOffset>
            </wp:positionH>
            <wp:positionV relativeFrom="margin">
              <wp:posOffset>2213610</wp:posOffset>
            </wp:positionV>
            <wp:extent cx="2895600" cy="2228850"/>
            <wp:effectExtent l="19050" t="0" r="0" b="0"/>
            <wp:wrapSquare wrapText="bothSides"/>
            <wp:docPr id="9" name="Рисунок 9" descr="F:\картинки гиперактивный\Benefits-of-Baltimore-after-school-tutoring-and-smart-snac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картинки гиперактивный\Benefits-of-Baltimore-after-school-tutoring-and-smart-snacking.jpg"/>
                    <pic:cNvPicPr>
                      <a:picLocks noChangeAspect="1" noChangeArrowheads="1"/>
                    </pic:cNvPicPr>
                  </pic:nvPicPr>
                  <pic:blipFill>
                    <a:blip r:embed="rId8" cstate="print"/>
                    <a:srcRect l="12186" r="10850" b="11298"/>
                    <a:stretch>
                      <a:fillRect/>
                    </a:stretch>
                  </pic:blipFill>
                  <pic:spPr bwMode="auto">
                    <a:xfrm>
                      <a:off x="0" y="0"/>
                      <a:ext cx="2895600" cy="2228850"/>
                    </a:xfrm>
                    <a:prstGeom prst="rect">
                      <a:avLst/>
                    </a:prstGeom>
                    <a:ln>
                      <a:noFill/>
                    </a:ln>
                    <a:effectLst>
                      <a:softEdge rad="112500"/>
                    </a:effectLst>
                  </pic:spPr>
                </pic:pic>
              </a:graphicData>
            </a:graphic>
          </wp:anchor>
        </w:drawing>
      </w:r>
      <w:r w:rsidR="0015301A" w:rsidRPr="00691BFD">
        <w:rPr>
          <w:rFonts w:ascii="Times New Roman" w:hAnsi="Times New Roman" w:cs="Times New Roman"/>
          <w:sz w:val="28"/>
          <w:szCs w:val="28"/>
        </w:rPr>
        <w:t>Уменьшить поток одновременно поступающей информации. Ограничение шума, отвлекающих факторов в момент деятельности. На столе – ничего лишнего.</w:t>
      </w:r>
    </w:p>
    <w:p w:rsidR="0015301A" w:rsidRPr="00691BFD" w:rsidRDefault="0015301A" w:rsidP="0015301A">
      <w:pPr>
        <w:pStyle w:val="a3"/>
        <w:numPr>
          <w:ilvl w:val="0"/>
          <w:numId w:val="1"/>
        </w:numPr>
        <w:spacing w:after="0" w:line="360" w:lineRule="auto"/>
        <w:ind w:left="-567" w:firstLine="0"/>
        <w:jc w:val="both"/>
        <w:rPr>
          <w:rFonts w:ascii="Times New Roman" w:hAnsi="Times New Roman" w:cs="Times New Roman"/>
          <w:sz w:val="28"/>
          <w:szCs w:val="28"/>
        </w:rPr>
      </w:pPr>
      <w:r w:rsidRPr="00691BFD">
        <w:rPr>
          <w:rFonts w:ascii="Times New Roman" w:hAnsi="Times New Roman" w:cs="Times New Roman"/>
          <w:sz w:val="28"/>
          <w:szCs w:val="28"/>
        </w:rPr>
        <w:t>Домашние задания лучше делать с 14.30 до 15.30</w:t>
      </w:r>
      <w:r>
        <w:rPr>
          <w:rFonts w:ascii="Times New Roman" w:hAnsi="Times New Roman" w:cs="Times New Roman"/>
          <w:sz w:val="28"/>
          <w:szCs w:val="28"/>
        </w:rPr>
        <w:t>.</w:t>
      </w:r>
    </w:p>
    <w:p w:rsidR="0015301A" w:rsidRPr="00691BFD" w:rsidRDefault="0015301A" w:rsidP="0015301A">
      <w:pPr>
        <w:pStyle w:val="a3"/>
        <w:numPr>
          <w:ilvl w:val="0"/>
          <w:numId w:val="1"/>
        </w:numPr>
        <w:spacing w:after="0" w:line="360" w:lineRule="auto"/>
        <w:ind w:left="-567" w:firstLine="0"/>
        <w:jc w:val="both"/>
        <w:rPr>
          <w:rFonts w:ascii="Times New Roman" w:hAnsi="Times New Roman" w:cs="Times New Roman"/>
          <w:sz w:val="28"/>
          <w:szCs w:val="28"/>
        </w:rPr>
      </w:pPr>
      <w:r w:rsidRPr="00691BFD">
        <w:rPr>
          <w:rFonts w:ascii="Times New Roman" w:hAnsi="Times New Roman" w:cs="Times New Roman"/>
          <w:sz w:val="28"/>
          <w:szCs w:val="28"/>
        </w:rPr>
        <w:t>Работать вместе с ребёнком. Вводить ритуалы, правила в занятиях:</w:t>
      </w:r>
    </w:p>
    <w:p w:rsidR="0015301A" w:rsidRPr="00691BFD" w:rsidRDefault="0015301A" w:rsidP="0015301A">
      <w:pPr>
        <w:pStyle w:val="a3"/>
        <w:spacing w:after="0" w:line="360" w:lineRule="auto"/>
        <w:ind w:left="-567"/>
        <w:jc w:val="both"/>
        <w:rPr>
          <w:rFonts w:ascii="Times New Roman" w:hAnsi="Times New Roman" w:cs="Times New Roman"/>
          <w:sz w:val="28"/>
          <w:szCs w:val="28"/>
        </w:rPr>
      </w:pPr>
      <w:r w:rsidRPr="00691BFD">
        <w:rPr>
          <w:rFonts w:ascii="Times New Roman" w:hAnsi="Times New Roman" w:cs="Times New Roman"/>
          <w:sz w:val="28"/>
          <w:szCs w:val="28"/>
        </w:rPr>
        <w:t>- Использовать сигнальную карточку</w:t>
      </w:r>
      <w:proofErr w:type="gramStart"/>
      <w:r w:rsidRPr="00691BFD">
        <w:rPr>
          <w:rFonts w:ascii="Times New Roman" w:hAnsi="Times New Roman" w:cs="Times New Roman"/>
          <w:sz w:val="28"/>
          <w:szCs w:val="28"/>
        </w:rPr>
        <w:t xml:space="preserve"> </w:t>
      </w:r>
      <w:r w:rsidRPr="00691BFD">
        <w:rPr>
          <w:rFonts w:ascii="Times New Roman" w:hAnsi="Times New Roman" w:cs="Times New Roman"/>
          <w:b/>
          <w:i/>
          <w:sz w:val="28"/>
          <w:szCs w:val="28"/>
        </w:rPr>
        <w:t xml:space="preserve">(«!» - </w:t>
      </w:r>
      <w:proofErr w:type="gramEnd"/>
      <w:r w:rsidRPr="00691BFD">
        <w:rPr>
          <w:rFonts w:ascii="Times New Roman" w:hAnsi="Times New Roman" w:cs="Times New Roman"/>
          <w:b/>
          <w:i/>
          <w:sz w:val="28"/>
          <w:szCs w:val="28"/>
        </w:rPr>
        <w:t>внимание</w:t>
      </w:r>
      <w:r w:rsidRPr="00691BFD">
        <w:rPr>
          <w:rFonts w:ascii="Times New Roman" w:hAnsi="Times New Roman" w:cs="Times New Roman"/>
          <w:sz w:val="28"/>
          <w:szCs w:val="28"/>
        </w:rPr>
        <w:t xml:space="preserve"> или цветную).</w:t>
      </w:r>
    </w:p>
    <w:p w:rsidR="0015301A" w:rsidRPr="00564169" w:rsidRDefault="0015301A" w:rsidP="0015301A">
      <w:pPr>
        <w:pStyle w:val="a3"/>
        <w:spacing w:after="0" w:line="360" w:lineRule="auto"/>
        <w:ind w:left="-567"/>
        <w:jc w:val="both"/>
        <w:rPr>
          <w:rFonts w:ascii="Times New Roman" w:hAnsi="Times New Roman" w:cs="Times New Roman"/>
          <w:sz w:val="28"/>
          <w:szCs w:val="28"/>
        </w:rPr>
      </w:pPr>
      <w:r w:rsidRPr="00691BFD">
        <w:rPr>
          <w:rFonts w:ascii="Times New Roman" w:hAnsi="Times New Roman" w:cs="Times New Roman"/>
          <w:sz w:val="28"/>
          <w:szCs w:val="28"/>
        </w:rPr>
        <w:t xml:space="preserve">- Использовать обязательно  </w:t>
      </w:r>
      <w:r w:rsidRPr="00691BFD">
        <w:rPr>
          <w:rFonts w:ascii="Times New Roman" w:hAnsi="Times New Roman" w:cs="Times New Roman"/>
          <w:b/>
          <w:sz w:val="28"/>
          <w:szCs w:val="28"/>
        </w:rPr>
        <w:t xml:space="preserve">таймер </w:t>
      </w:r>
      <w:r w:rsidRPr="00691BFD">
        <w:rPr>
          <w:rFonts w:ascii="Times New Roman" w:hAnsi="Times New Roman" w:cs="Times New Roman"/>
          <w:sz w:val="28"/>
          <w:szCs w:val="28"/>
        </w:rPr>
        <w:t>(часы)</w:t>
      </w:r>
      <w:r>
        <w:rPr>
          <w:rFonts w:ascii="Times New Roman" w:hAnsi="Times New Roman" w:cs="Times New Roman"/>
          <w:sz w:val="28"/>
          <w:szCs w:val="28"/>
        </w:rPr>
        <w:t>. Установить вместе с ребёнком время, необходимое для выполнения чего-либо.</w:t>
      </w:r>
      <w:r w:rsidRPr="00564169">
        <w:rPr>
          <w:rFonts w:ascii="Times New Roman" w:hAnsi="Times New Roman" w:cs="Times New Roman"/>
          <w:sz w:val="28"/>
          <w:szCs w:val="28"/>
        </w:rPr>
        <w:t xml:space="preserve"> </w:t>
      </w:r>
    </w:p>
    <w:p w:rsidR="0015301A" w:rsidRPr="00691BFD" w:rsidRDefault="0015301A" w:rsidP="0015301A">
      <w:pPr>
        <w:pStyle w:val="a3"/>
        <w:numPr>
          <w:ilvl w:val="0"/>
          <w:numId w:val="1"/>
        </w:numPr>
        <w:spacing w:after="0" w:line="360" w:lineRule="auto"/>
        <w:ind w:left="-567" w:firstLine="0"/>
        <w:jc w:val="both"/>
        <w:rPr>
          <w:rFonts w:ascii="Times New Roman" w:hAnsi="Times New Roman" w:cs="Times New Roman"/>
          <w:sz w:val="28"/>
          <w:szCs w:val="28"/>
        </w:rPr>
      </w:pPr>
      <w:r w:rsidRPr="00691BFD">
        <w:rPr>
          <w:rFonts w:ascii="Times New Roman" w:hAnsi="Times New Roman" w:cs="Times New Roman"/>
          <w:sz w:val="28"/>
          <w:szCs w:val="28"/>
        </w:rPr>
        <w:t>Заниматься меньше по времени (10 минут) и переключать на другой вид деятельности.</w:t>
      </w:r>
      <w:r>
        <w:rPr>
          <w:rFonts w:ascii="Times New Roman" w:hAnsi="Times New Roman" w:cs="Times New Roman"/>
          <w:sz w:val="28"/>
          <w:szCs w:val="28"/>
        </w:rPr>
        <w:t xml:space="preserve"> Затем постепенно увеличивать время, отведённое на выполнение той или иной работы.</w:t>
      </w:r>
    </w:p>
    <w:p w:rsidR="0015301A" w:rsidRPr="00691BFD" w:rsidRDefault="0015301A" w:rsidP="0015301A">
      <w:pPr>
        <w:pStyle w:val="a3"/>
        <w:numPr>
          <w:ilvl w:val="0"/>
          <w:numId w:val="1"/>
        </w:numPr>
        <w:spacing w:after="0" w:line="360" w:lineRule="auto"/>
        <w:ind w:left="-567" w:firstLine="0"/>
        <w:jc w:val="both"/>
        <w:rPr>
          <w:rFonts w:ascii="Times New Roman" w:hAnsi="Times New Roman" w:cs="Times New Roman"/>
          <w:sz w:val="28"/>
          <w:szCs w:val="28"/>
        </w:rPr>
      </w:pPr>
      <w:r w:rsidRPr="00691BFD">
        <w:rPr>
          <w:rFonts w:ascii="Times New Roman" w:hAnsi="Times New Roman" w:cs="Times New Roman"/>
          <w:sz w:val="28"/>
          <w:szCs w:val="28"/>
        </w:rPr>
        <w:t>Устраивать паузы, физкультминутки. Давать выплеснуть энергию, но договориться о приемлемых формах.</w:t>
      </w:r>
    </w:p>
    <w:p w:rsidR="0015301A" w:rsidRPr="00691BFD" w:rsidRDefault="0015301A" w:rsidP="0015301A">
      <w:pPr>
        <w:pStyle w:val="a3"/>
        <w:numPr>
          <w:ilvl w:val="0"/>
          <w:numId w:val="1"/>
        </w:numPr>
        <w:spacing w:after="0" w:line="360" w:lineRule="auto"/>
        <w:ind w:left="-567" w:firstLine="0"/>
        <w:jc w:val="both"/>
        <w:rPr>
          <w:rFonts w:ascii="Times New Roman" w:hAnsi="Times New Roman" w:cs="Times New Roman"/>
          <w:sz w:val="28"/>
          <w:szCs w:val="28"/>
        </w:rPr>
      </w:pPr>
      <w:r w:rsidRPr="00691BFD">
        <w:rPr>
          <w:rFonts w:ascii="Times New Roman" w:hAnsi="Times New Roman" w:cs="Times New Roman"/>
          <w:b/>
          <w:sz w:val="28"/>
          <w:szCs w:val="28"/>
        </w:rPr>
        <w:t>Поощрять обязательно</w:t>
      </w:r>
      <w:r w:rsidRPr="00691BFD">
        <w:rPr>
          <w:rFonts w:ascii="Times New Roman" w:hAnsi="Times New Roman" w:cs="Times New Roman"/>
          <w:sz w:val="28"/>
          <w:szCs w:val="28"/>
        </w:rPr>
        <w:t xml:space="preserve"> за хорошее поведение </w:t>
      </w:r>
      <w:r w:rsidRPr="00691BFD">
        <w:rPr>
          <w:rFonts w:ascii="Times New Roman" w:hAnsi="Times New Roman" w:cs="Times New Roman"/>
          <w:b/>
          <w:sz w:val="28"/>
          <w:szCs w:val="28"/>
        </w:rPr>
        <w:t>сразу</w:t>
      </w:r>
      <w:r w:rsidRPr="00691BFD">
        <w:rPr>
          <w:rFonts w:ascii="Times New Roman" w:hAnsi="Times New Roman" w:cs="Times New Roman"/>
          <w:sz w:val="28"/>
          <w:szCs w:val="28"/>
        </w:rPr>
        <w:t xml:space="preserve">, а не потом. Найти повод, чтобы похвалить (за старание, за попытку что-то сделать…). В качестве поощрения – </w:t>
      </w:r>
      <w:r w:rsidRPr="00691BFD">
        <w:rPr>
          <w:rFonts w:ascii="Times New Roman" w:hAnsi="Times New Roman" w:cs="Times New Roman"/>
          <w:b/>
          <w:sz w:val="28"/>
          <w:szCs w:val="28"/>
        </w:rPr>
        <w:t>жетоны</w:t>
      </w:r>
      <w:r w:rsidRPr="00691BFD">
        <w:rPr>
          <w:rFonts w:ascii="Times New Roman" w:hAnsi="Times New Roman" w:cs="Times New Roman"/>
          <w:sz w:val="28"/>
          <w:szCs w:val="28"/>
        </w:rPr>
        <w:t>, которые можно потом обменять на что-то (конфета, игрушка</w:t>
      </w:r>
      <w:r>
        <w:rPr>
          <w:rFonts w:ascii="Times New Roman" w:hAnsi="Times New Roman" w:cs="Times New Roman"/>
          <w:sz w:val="28"/>
          <w:szCs w:val="28"/>
        </w:rPr>
        <w:t xml:space="preserve"> и т.д., в зависимости от потребностей ребёнка</w:t>
      </w:r>
      <w:r w:rsidRPr="00691BFD">
        <w:rPr>
          <w:rFonts w:ascii="Times New Roman" w:hAnsi="Times New Roman" w:cs="Times New Roman"/>
          <w:sz w:val="28"/>
          <w:szCs w:val="28"/>
        </w:rPr>
        <w:t>).</w:t>
      </w:r>
    </w:p>
    <w:p w:rsidR="0015301A" w:rsidRPr="00691BFD" w:rsidRDefault="0015301A" w:rsidP="0015301A">
      <w:pPr>
        <w:pStyle w:val="a3"/>
        <w:numPr>
          <w:ilvl w:val="0"/>
          <w:numId w:val="1"/>
        </w:numPr>
        <w:spacing w:after="0" w:line="360" w:lineRule="auto"/>
        <w:ind w:left="-567" w:firstLine="0"/>
        <w:jc w:val="both"/>
        <w:rPr>
          <w:rFonts w:ascii="Times New Roman" w:hAnsi="Times New Roman" w:cs="Times New Roman"/>
          <w:sz w:val="28"/>
          <w:szCs w:val="28"/>
        </w:rPr>
      </w:pPr>
      <w:r w:rsidRPr="00691BFD">
        <w:rPr>
          <w:rFonts w:ascii="Times New Roman" w:hAnsi="Times New Roman" w:cs="Times New Roman"/>
          <w:b/>
          <w:sz w:val="28"/>
          <w:szCs w:val="28"/>
        </w:rPr>
        <w:t>Прик</w:t>
      </w:r>
      <w:r>
        <w:rPr>
          <w:rFonts w:ascii="Times New Roman" w:hAnsi="Times New Roman" w:cs="Times New Roman"/>
          <w:b/>
          <w:sz w:val="28"/>
          <w:szCs w:val="28"/>
        </w:rPr>
        <w:t xml:space="preserve">асаться </w:t>
      </w:r>
      <w:r w:rsidRPr="00691BFD">
        <w:rPr>
          <w:rFonts w:ascii="Times New Roman" w:hAnsi="Times New Roman" w:cs="Times New Roman"/>
          <w:sz w:val="28"/>
          <w:szCs w:val="28"/>
        </w:rPr>
        <w:t>в момент похвалы и закрепл</w:t>
      </w:r>
      <w:r>
        <w:rPr>
          <w:rFonts w:ascii="Times New Roman" w:hAnsi="Times New Roman" w:cs="Times New Roman"/>
          <w:sz w:val="28"/>
          <w:szCs w:val="28"/>
        </w:rPr>
        <w:t xml:space="preserve">ять  </w:t>
      </w:r>
      <w:proofErr w:type="gramStart"/>
      <w:r>
        <w:rPr>
          <w:rFonts w:ascii="Times New Roman" w:hAnsi="Times New Roman" w:cs="Times New Roman"/>
          <w:sz w:val="28"/>
          <w:szCs w:val="28"/>
        </w:rPr>
        <w:t>положительное</w:t>
      </w:r>
      <w:proofErr w:type="gramEnd"/>
      <w:r w:rsidRPr="00691BFD">
        <w:rPr>
          <w:rFonts w:ascii="Times New Roman" w:hAnsi="Times New Roman" w:cs="Times New Roman"/>
          <w:sz w:val="28"/>
          <w:szCs w:val="28"/>
        </w:rPr>
        <w:t xml:space="preserve"> в поведении. </w:t>
      </w:r>
      <w:r>
        <w:rPr>
          <w:rFonts w:ascii="Times New Roman" w:hAnsi="Times New Roman" w:cs="Times New Roman"/>
          <w:sz w:val="28"/>
          <w:szCs w:val="28"/>
        </w:rPr>
        <w:t>Говорить с</w:t>
      </w:r>
      <w:r w:rsidRPr="00691BFD">
        <w:rPr>
          <w:rFonts w:ascii="Times New Roman" w:hAnsi="Times New Roman" w:cs="Times New Roman"/>
          <w:sz w:val="28"/>
          <w:szCs w:val="28"/>
        </w:rPr>
        <w:t>лова поддержки, вселяющие надежду: «Ты – молодец», «Я одобряю тебя…», «Я помогу тебе</w:t>
      </w:r>
      <w:r>
        <w:rPr>
          <w:rFonts w:ascii="Times New Roman" w:hAnsi="Times New Roman" w:cs="Times New Roman"/>
          <w:sz w:val="28"/>
          <w:szCs w:val="28"/>
        </w:rPr>
        <w:t>,</w:t>
      </w:r>
      <w:r w:rsidRPr="00691BFD">
        <w:rPr>
          <w:rFonts w:ascii="Times New Roman" w:hAnsi="Times New Roman" w:cs="Times New Roman"/>
          <w:sz w:val="28"/>
          <w:szCs w:val="28"/>
        </w:rPr>
        <w:t xml:space="preserve"> и всё у тебя получиться». «Уже лучше…»</w:t>
      </w:r>
    </w:p>
    <w:p w:rsidR="0015301A" w:rsidRPr="00691BFD" w:rsidRDefault="0015301A" w:rsidP="0015301A">
      <w:pPr>
        <w:pStyle w:val="a3"/>
        <w:numPr>
          <w:ilvl w:val="0"/>
          <w:numId w:val="1"/>
        </w:numPr>
        <w:spacing w:after="0" w:line="360" w:lineRule="auto"/>
        <w:ind w:left="-567" w:firstLine="0"/>
        <w:jc w:val="both"/>
        <w:rPr>
          <w:rFonts w:ascii="Times New Roman" w:hAnsi="Times New Roman" w:cs="Times New Roman"/>
          <w:sz w:val="28"/>
          <w:szCs w:val="28"/>
        </w:rPr>
      </w:pPr>
      <w:r w:rsidRPr="00691BFD">
        <w:rPr>
          <w:rFonts w:ascii="Times New Roman" w:hAnsi="Times New Roman" w:cs="Times New Roman"/>
          <w:sz w:val="28"/>
          <w:szCs w:val="28"/>
        </w:rPr>
        <w:lastRenderedPageBreak/>
        <w:t xml:space="preserve"> Оценивая работу, обязательно отметить вначале, что сделано хорошо, правильно. Потом обратить внимание на ошибки и объяснить, в чём они, и как их исправить.</w:t>
      </w:r>
    </w:p>
    <w:p w:rsidR="0015301A" w:rsidRPr="00A74A4E" w:rsidRDefault="0015301A" w:rsidP="0015301A">
      <w:pPr>
        <w:pStyle w:val="a3"/>
        <w:numPr>
          <w:ilvl w:val="0"/>
          <w:numId w:val="1"/>
        </w:numPr>
        <w:spacing w:after="0" w:line="360" w:lineRule="auto"/>
        <w:ind w:left="-567" w:firstLine="0"/>
        <w:jc w:val="both"/>
        <w:rPr>
          <w:rFonts w:ascii="Times New Roman" w:hAnsi="Times New Roman" w:cs="Times New Roman"/>
          <w:sz w:val="28"/>
          <w:szCs w:val="28"/>
        </w:rPr>
      </w:pPr>
      <w:r w:rsidRPr="00A74A4E">
        <w:rPr>
          <w:rFonts w:ascii="Times New Roman" w:hAnsi="Times New Roman" w:cs="Times New Roman"/>
          <w:sz w:val="28"/>
          <w:szCs w:val="28"/>
        </w:rPr>
        <w:t>Не сравнивать ни в коем случае с другими детьми.</w:t>
      </w:r>
    </w:p>
    <w:p w:rsidR="0015301A" w:rsidRDefault="0015301A"/>
    <w:p w:rsidR="00C067EE" w:rsidRDefault="00C067EE"/>
    <w:p w:rsidR="0015301A" w:rsidRDefault="000B3EE8">
      <w:pPr>
        <w:rPr>
          <w:rFonts w:ascii="Times New Roman" w:hAnsi="Times New Roman" w:cs="Times New Roman"/>
          <w:sz w:val="32"/>
        </w:rPr>
      </w:pPr>
      <w:r w:rsidRPr="000B3EE8">
        <w:rPr>
          <w:rFonts w:ascii="Times New Roman" w:hAnsi="Times New Roman" w:cs="Times New Roman"/>
          <w:sz w:val="32"/>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7" type="#_x0000_t159" style="width:474pt;height:51pt" fillcolor="#7030a0" strokecolor="#002060">
            <v:shadow on="t" color="#b2b2b2" opacity="52429f" offset="3pt"/>
            <v:textpath style="font-family:&quot;Times New Roman&quot;;v-text-kern:t" trim="t" fitpath="t" xscale="f" string="Игры и упражнения для гиперактивных детей"/>
          </v:shape>
        </w:pict>
      </w:r>
    </w:p>
    <w:p w:rsidR="00CE3969" w:rsidRDefault="00CE3969" w:rsidP="00CE3969">
      <w:pPr>
        <w:pStyle w:val="a3"/>
        <w:numPr>
          <w:ilvl w:val="0"/>
          <w:numId w:val="2"/>
        </w:numPr>
        <w:spacing w:after="0"/>
        <w:rPr>
          <w:rFonts w:ascii="Times New Roman" w:hAnsi="Times New Roman" w:cs="Times New Roman"/>
          <w:b/>
          <w:sz w:val="28"/>
          <w:szCs w:val="28"/>
        </w:rPr>
      </w:pPr>
      <w:r>
        <w:rPr>
          <w:rFonts w:ascii="Times New Roman" w:hAnsi="Times New Roman" w:cs="Times New Roman"/>
          <w:b/>
          <w:sz w:val="28"/>
          <w:szCs w:val="28"/>
        </w:rPr>
        <w:t>«Броуновское движение»</w:t>
      </w:r>
    </w:p>
    <w:p w:rsidR="00CE3969" w:rsidRPr="0089526E" w:rsidRDefault="00C067EE" w:rsidP="00CE3969">
      <w:pPr>
        <w:spacing w:after="0"/>
        <w:rPr>
          <w:rFonts w:ascii="Times New Roman" w:hAnsi="Times New Roman" w:cs="Times New Roman"/>
          <w:sz w:val="28"/>
          <w:szCs w:val="28"/>
        </w:rPr>
      </w:pPr>
      <w:r>
        <w:rPr>
          <w:rFonts w:ascii="Times New Roman" w:hAnsi="Times New Roman" w:cs="Times New Roman"/>
          <w:noProof/>
          <w:sz w:val="28"/>
          <w:szCs w:val="28"/>
          <w:u w:val="single"/>
        </w:rPr>
        <w:drawing>
          <wp:anchor distT="0" distB="0" distL="114300" distR="114300" simplePos="0" relativeHeight="251665408" behindDoc="0" locked="0" layoutInCell="1" allowOverlap="1">
            <wp:simplePos x="0" y="0"/>
            <wp:positionH relativeFrom="margin">
              <wp:posOffset>3396615</wp:posOffset>
            </wp:positionH>
            <wp:positionV relativeFrom="margin">
              <wp:posOffset>3118485</wp:posOffset>
            </wp:positionV>
            <wp:extent cx="2773680" cy="2114550"/>
            <wp:effectExtent l="19050" t="0" r="7620" b="0"/>
            <wp:wrapSquare wrapText="bothSides"/>
            <wp:docPr id="10" name="Рисунок 10" descr="F:\картинки гиперактивный\7b034a_c9b26840478e404cb3fd02b13943964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картинки гиперактивный\7b034a_c9b26840478e404cb3fd02b13943964f.jpeg"/>
                    <pic:cNvPicPr>
                      <a:picLocks noChangeAspect="1" noChangeArrowheads="1"/>
                    </pic:cNvPicPr>
                  </pic:nvPicPr>
                  <pic:blipFill>
                    <a:blip r:embed="rId9" cstate="print"/>
                    <a:srcRect l="17477" t="12500" r="10843" b="5529"/>
                    <a:stretch>
                      <a:fillRect/>
                    </a:stretch>
                  </pic:blipFill>
                  <pic:spPr bwMode="auto">
                    <a:xfrm>
                      <a:off x="0" y="0"/>
                      <a:ext cx="2773680" cy="2114550"/>
                    </a:xfrm>
                    <a:prstGeom prst="rect">
                      <a:avLst/>
                    </a:prstGeom>
                    <a:ln>
                      <a:noFill/>
                    </a:ln>
                    <a:effectLst>
                      <a:softEdge rad="112500"/>
                    </a:effectLst>
                  </pic:spPr>
                </pic:pic>
              </a:graphicData>
            </a:graphic>
          </wp:anchor>
        </w:drawing>
      </w:r>
      <w:r w:rsidR="00CE3969" w:rsidRPr="0089526E">
        <w:rPr>
          <w:rFonts w:ascii="Times New Roman" w:hAnsi="Times New Roman" w:cs="Times New Roman"/>
          <w:sz w:val="28"/>
          <w:szCs w:val="28"/>
          <w:u w:val="single"/>
        </w:rPr>
        <w:t>Цель:</w:t>
      </w:r>
      <w:r w:rsidR="00CE3969" w:rsidRPr="0089526E">
        <w:rPr>
          <w:rFonts w:ascii="Times New Roman" w:hAnsi="Times New Roman" w:cs="Times New Roman"/>
          <w:sz w:val="28"/>
          <w:szCs w:val="28"/>
        </w:rPr>
        <w:t xml:space="preserve"> Игра направлена на развитие распределения внимания.</w:t>
      </w:r>
    </w:p>
    <w:p w:rsidR="00CE3969" w:rsidRDefault="00CE3969" w:rsidP="00CE3969">
      <w:pPr>
        <w:spacing w:after="0"/>
        <w:rPr>
          <w:rFonts w:ascii="Times New Roman" w:hAnsi="Times New Roman" w:cs="Times New Roman"/>
          <w:sz w:val="28"/>
          <w:szCs w:val="28"/>
        </w:rPr>
      </w:pPr>
      <w:r w:rsidRPr="0089526E">
        <w:rPr>
          <w:rFonts w:ascii="Times New Roman" w:hAnsi="Times New Roman" w:cs="Times New Roman"/>
          <w:sz w:val="28"/>
          <w:szCs w:val="28"/>
          <w:u w:val="single"/>
        </w:rPr>
        <w:t xml:space="preserve">Содержание: </w:t>
      </w:r>
      <w:r w:rsidRPr="0089526E">
        <w:rPr>
          <w:rFonts w:ascii="Times New Roman" w:hAnsi="Times New Roman" w:cs="Times New Roman"/>
          <w:sz w:val="28"/>
          <w:szCs w:val="28"/>
        </w:rPr>
        <w:t>Все дети встают в круг. Ведущий один за другим вкатывают в центр круга теннисные мячики. Детям сообщают правила игры: мячи не должны останавливаться и выкатываться за пределы круга, их можно толкать ногой или рукой. Если участники успешно выполняют правила игры, ведущий вкатывает дополнительные мячи. Смысл игры – установить командный рекорд по количеству мячей в круге.</w:t>
      </w:r>
    </w:p>
    <w:p w:rsidR="00CE3969" w:rsidRPr="0089526E" w:rsidRDefault="00CE3969" w:rsidP="00CE3969">
      <w:pPr>
        <w:spacing w:after="0"/>
        <w:rPr>
          <w:rFonts w:ascii="Times New Roman" w:hAnsi="Times New Roman" w:cs="Times New Roman"/>
          <w:sz w:val="28"/>
          <w:szCs w:val="28"/>
        </w:rPr>
      </w:pPr>
    </w:p>
    <w:p w:rsidR="0015301A" w:rsidRPr="0015301A" w:rsidRDefault="0015301A" w:rsidP="0015301A">
      <w:pPr>
        <w:pStyle w:val="a3"/>
        <w:numPr>
          <w:ilvl w:val="0"/>
          <w:numId w:val="2"/>
        </w:numPr>
        <w:spacing w:after="0"/>
        <w:rPr>
          <w:rFonts w:ascii="Times New Roman" w:hAnsi="Times New Roman" w:cs="Times New Roman"/>
          <w:b/>
          <w:sz w:val="28"/>
          <w:szCs w:val="28"/>
        </w:rPr>
      </w:pPr>
      <w:r w:rsidRPr="0015301A">
        <w:rPr>
          <w:rFonts w:ascii="Times New Roman" w:hAnsi="Times New Roman" w:cs="Times New Roman"/>
          <w:b/>
          <w:sz w:val="28"/>
          <w:szCs w:val="28"/>
        </w:rPr>
        <w:t>«Клубочек»</w:t>
      </w:r>
    </w:p>
    <w:p w:rsidR="0015301A" w:rsidRPr="0015301A" w:rsidRDefault="0015301A" w:rsidP="0015301A">
      <w:pPr>
        <w:spacing w:after="0"/>
        <w:rPr>
          <w:rFonts w:ascii="Times New Roman" w:hAnsi="Times New Roman" w:cs="Times New Roman"/>
          <w:sz w:val="28"/>
          <w:szCs w:val="28"/>
        </w:rPr>
      </w:pPr>
      <w:r w:rsidRPr="0015301A">
        <w:rPr>
          <w:rFonts w:ascii="Times New Roman" w:hAnsi="Times New Roman" w:cs="Times New Roman"/>
          <w:sz w:val="28"/>
          <w:szCs w:val="28"/>
          <w:u w:val="single"/>
        </w:rPr>
        <w:t>Цель:</w:t>
      </w:r>
      <w:r w:rsidRPr="0015301A">
        <w:rPr>
          <w:rFonts w:ascii="Times New Roman" w:hAnsi="Times New Roman" w:cs="Times New Roman"/>
          <w:sz w:val="28"/>
          <w:szCs w:val="28"/>
        </w:rPr>
        <w:t xml:space="preserve"> Обучение ребенка одному из приемов </w:t>
      </w:r>
      <w:proofErr w:type="spellStart"/>
      <w:r w:rsidRPr="0015301A">
        <w:rPr>
          <w:rFonts w:ascii="Times New Roman" w:hAnsi="Times New Roman" w:cs="Times New Roman"/>
          <w:sz w:val="28"/>
          <w:szCs w:val="28"/>
        </w:rPr>
        <w:t>саморегуляции</w:t>
      </w:r>
      <w:proofErr w:type="spellEnd"/>
      <w:r w:rsidRPr="0015301A">
        <w:rPr>
          <w:rFonts w:ascii="Times New Roman" w:hAnsi="Times New Roman" w:cs="Times New Roman"/>
          <w:sz w:val="28"/>
          <w:szCs w:val="28"/>
        </w:rPr>
        <w:t xml:space="preserve">. </w:t>
      </w:r>
    </w:p>
    <w:p w:rsidR="0015301A" w:rsidRPr="0015301A" w:rsidRDefault="0015301A" w:rsidP="0015301A">
      <w:pPr>
        <w:spacing w:after="0"/>
        <w:rPr>
          <w:rFonts w:ascii="Times New Roman" w:hAnsi="Times New Roman" w:cs="Times New Roman"/>
          <w:sz w:val="28"/>
          <w:szCs w:val="28"/>
        </w:rPr>
      </w:pPr>
      <w:r w:rsidRPr="0015301A">
        <w:rPr>
          <w:rFonts w:ascii="Times New Roman" w:hAnsi="Times New Roman" w:cs="Times New Roman"/>
          <w:sz w:val="28"/>
          <w:szCs w:val="28"/>
          <w:u w:val="single"/>
        </w:rPr>
        <w:t>Содержание:</w:t>
      </w:r>
      <w:r w:rsidRPr="0015301A">
        <w:rPr>
          <w:rFonts w:ascii="Times New Roman" w:hAnsi="Times New Roman" w:cs="Times New Roman"/>
          <w:sz w:val="28"/>
          <w:szCs w:val="28"/>
        </w:rPr>
        <w:t xml:space="preserve"> Расшалившемуся ребенку можно предложить смотать в клубочек яркую пряжу. Размер клубка с каждым разом может становиться все больше и больше. Взрослый сообщает ребенку, что этот клубочек не простой, а волшебный. Как только мальчик или девочка начинает его сматывать, так сразу же успокаивается. Когда подобная игра станет для ребенка привычной, он сам обязательно будет просить взрослого дать ему «волшебные нитки» всякий раз, как почувствует, что он огорчен, устал или «завелся».</w:t>
      </w:r>
    </w:p>
    <w:p w:rsidR="0015301A" w:rsidRDefault="0015301A" w:rsidP="0015301A">
      <w:pPr>
        <w:spacing w:after="0"/>
        <w:rPr>
          <w:rFonts w:ascii="Times New Roman" w:hAnsi="Times New Roman" w:cs="Times New Roman"/>
          <w:sz w:val="28"/>
          <w:szCs w:val="28"/>
        </w:rPr>
      </w:pPr>
    </w:p>
    <w:p w:rsidR="00C067EE" w:rsidRDefault="00C067EE" w:rsidP="0015301A">
      <w:pPr>
        <w:spacing w:after="0"/>
        <w:rPr>
          <w:rFonts w:ascii="Times New Roman" w:hAnsi="Times New Roman" w:cs="Times New Roman"/>
          <w:sz w:val="28"/>
          <w:szCs w:val="28"/>
        </w:rPr>
      </w:pPr>
    </w:p>
    <w:p w:rsidR="00C067EE" w:rsidRDefault="00C067EE" w:rsidP="0015301A">
      <w:pPr>
        <w:spacing w:after="0"/>
        <w:rPr>
          <w:rFonts w:ascii="Times New Roman" w:hAnsi="Times New Roman" w:cs="Times New Roman"/>
          <w:sz w:val="28"/>
          <w:szCs w:val="28"/>
        </w:rPr>
      </w:pPr>
    </w:p>
    <w:p w:rsidR="0015301A" w:rsidRPr="0015301A" w:rsidRDefault="0015301A" w:rsidP="0015301A">
      <w:pPr>
        <w:pStyle w:val="a3"/>
        <w:numPr>
          <w:ilvl w:val="0"/>
          <w:numId w:val="2"/>
        </w:numPr>
        <w:spacing w:after="0"/>
        <w:rPr>
          <w:rFonts w:ascii="Times New Roman" w:hAnsi="Times New Roman" w:cs="Times New Roman"/>
          <w:b/>
          <w:sz w:val="28"/>
          <w:szCs w:val="28"/>
        </w:rPr>
      </w:pPr>
      <w:r w:rsidRPr="0015301A">
        <w:rPr>
          <w:rFonts w:ascii="Times New Roman" w:hAnsi="Times New Roman" w:cs="Times New Roman"/>
          <w:b/>
          <w:sz w:val="28"/>
          <w:szCs w:val="28"/>
        </w:rPr>
        <w:lastRenderedPageBreak/>
        <w:t>«Что нового»</w:t>
      </w:r>
    </w:p>
    <w:p w:rsidR="0015301A" w:rsidRPr="0015301A" w:rsidRDefault="0015301A" w:rsidP="0015301A">
      <w:pPr>
        <w:spacing w:after="0"/>
        <w:rPr>
          <w:rFonts w:ascii="Times New Roman" w:hAnsi="Times New Roman" w:cs="Times New Roman"/>
          <w:sz w:val="28"/>
          <w:szCs w:val="28"/>
        </w:rPr>
      </w:pPr>
      <w:r w:rsidRPr="0015301A">
        <w:rPr>
          <w:rFonts w:ascii="Times New Roman" w:hAnsi="Times New Roman" w:cs="Times New Roman"/>
          <w:sz w:val="28"/>
          <w:szCs w:val="28"/>
          <w:u w:val="single"/>
        </w:rPr>
        <w:t xml:space="preserve">Цель: </w:t>
      </w:r>
      <w:r w:rsidRPr="0015301A">
        <w:rPr>
          <w:rFonts w:ascii="Times New Roman" w:hAnsi="Times New Roman" w:cs="Times New Roman"/>
          <w:sz w:val="28"/>
          <w:szCs w:val="28"/>
        </w:rPr>
        <w:t>Развитие умения концентрировать внимание на деталях.</w:t>
      </w:r>
    </w:p>
    <w:p w:rsidR="0015301A" w:rsidRPr="0015301A" w:rsidRDefault="0015301A" w:rsidP="0015301A">
      <w:pPr>
        <w:spacing w:after="0"/>
        <w:rPr>
          <w:rFonts w:ascii="Times New Roman" w:hAnsi="Times New Roman" w:cs="Times New Roman"/>
          <w:sz w:val="28"/>
          <w:szCs w:val="28"/>
        </w:rPr>
      </w:pPr>
      <w:r w:rsidRPr="0015301A">
        <w:rPr>
          <w:rFonts w:ascii="Times New Roman" w:hAnsi="Times New Roman" w:cs="Times New Roman"/>
          <w:sz w:val="28"/>
          <w:szCs w:val="28"/>
          <w:u w:val="single"/>
        </w:rPr>
        <w:t>Содержание:</w:t>
      </w:r>
      <w:r w:rsidRPr="0015301A">
        <w:rPr>
          <w:rFonts w:ascii="Times New Roman" w:hAnsi="Times New Roman" w:cs="Times New Roman"/>
          <w:sz w:val="28"/>
          <w:szCs w:val="28"/>
        </w:rPr>
        <w:t xml:space="preserve"> Взрослый рисует мелком на доске любую геометрическую фигуру. К доске по очереди подходят дети и пририсовывают какие-либо детали, создавая картинку. В то время, когда один ребенок находится у дочки, остальные закрывают глаза и</w:t>
      </w:r>
      <w:proofErr w:type="gramStart"/>
      <w:r w:rsidRPr="0015301A">
        <w:rPr>
          <w:rFonts w:ascii="Times New Roman" w:hAnsi="Times New Roman" w:cs="Times New Roman"/>
          <w:sz w:val="28"/>
          <w:szCs w:val="28"/>
        </w:rPr>
        <w:t xml:space="preserve"> ,</w:t>
      </w:r>
      <w:proofErr w:type="gramEnd"/>
      <w:r w:rsidRPr="0015301A">
        <w:rPr>
          <w:rFonts w:ascii="Times New Roman" w:hAnsi="Times New Roman" w:cs="Times New Roman"/>
          <w:sz w:val="28"/>
          <w:szCs w:val="28"/>
        </w:rPr>
        <w:t xml:space="preserve">открывая их по команде взрослого, говорят, что изменилось. Чем дольше длится игра, тем сложнее искать новые детали. </w:t>
      </w:r>
    </w:p>
    <w:p w:rsidR="0015301A" w:rsidRPr="0015301A" w:rsidRDefault="0015301A" w:rsidP="0015301A">
      <w:pPr>
        <w:spacing w:after="0"/>
        <w:rPr>
          <w:rFonts w:ascii="Times New Roman" w:hAnsi="Times New Roman" w:cs="Times New Roman"/>
          <w:sz w:val="28"/>
          <w:szCs w:val="28"/>
        </w:rPr>
      </w:pPr>
    </w:p>
    <w:p w:rsidR="0015301A" w:rsidRPr="0015301A" w:rsidRDefault="0015301A" w:rsidP="0015301A">
      <w:pPr>
        <w:pStyle w:val="a3"/>
        <w:numPr>
          <w:ilvl w:val="0"/>
          <w:numId w:val="2"/>
        </w:numPr>
        <w:spacing w:after="0"/>
        <w:rPr>
          <w:rFonts w:ascii="Times New Roman" w:hAnsi="Times New Roman" w:cs="Times New Roman"/>
          <w:b/>
          <w:sz w:val="28"/>
          <w:szCs w:val="28"/>
        </w:rPr>
      </w:pPr>
      <w:r w:rsidRPr="0015301A">
        <w:rPr>
          <w:rFonts w:ascii="Times New Roman" w:hAnsi="Times New Roman" w:cs="Times New Roman"/>
          <w:b/>
          <w:sz w:val="28"/>
          <w:szCs w:val="28"/>
        </w:rPr>
        <w:t>«Маленькая птичка»</w:t>
      </w:r>
    </w:p>
    <w:p w:rsidR="0015301A" w:rsidRPr="0015301A" w:rsidRDefault="0015301A" w:rsidP="0015301A">
      <w:pPr>
        <w:spacing w:after="0"/>
        <w:rPr>
          <w:rFonts w:ascii="Times New Roman" w:hAnsi="Times New Roman" w:cs="Times New Roman"/>
          <w:sz w:val="28"/>
          <w:szCs w:val="28"/>
        </w:rPr>
      </w:pPr>
      <w:r w:rsidRPr="0015301A">
        <w:rPr>
          <w:rFonts w:ascii="Times New Roman" w:hAnsi="Times New Roman" w:cs="Times New Roman"/>
          <w:sz w:val="28"/>
          <w:szCs w:val="28"/>
          <w:u w:val="single"/>
        </w:rPr>
        <w:t>Цель:</w:t>
      </w:r>
      <w:r w:rsidRPr="0015301A">
        <w:rPr>
          <w:rFonts w:ascii="Times New Roman" w:hAnsi="Times New Roman" w:cs="Times New Roman"/>
          <w:sz w:val="28"/>
          <w:szCs w:val="28"/>
        </w:rPr>
        <w:t xml:space="preserve"> Развитие мышечного контроля.</w:t>
      </w:r>
    </w:p>
    <w:p w:rsidR="0015301A" w:rsidRPr="0015301A" w:rsidRDefault="0015301A" w:rsidP="0015301A">
      <w:pPr>
        <w:spacing w:after="0"/>
        <w:rPr>
          <w:rFonts w:ascii="Times New Roman" w:hAnsi="Times New Roman" w:cs="Times New Roman"/>
          <w:sz w:val="28"/>
          <w:szCs w:val="28"/>
        </w:rPr>
      </w:pPr>
      <w:r w:rsidRPr="0015301A">
        <w:rPr>
          <w:rFonts w:ascii="Times New Roman" w:hAnsi="Times New Roman" w:cs="Times New Roman"/>
          <w:sz w:val="28"/>
          <w:szCs w:val="28"/>
          <w:u w:val="single"/>
        </w:rPr>
        <w:t>Содержание:</w:t>
      </w:r>
      <w:r w:rsidRPr="0015301A">
        <w:rPr>
          <w:rFonts w:ascii="Times New Roman" w:hAnsi="Times New Roman" w:cs="Times New Roman"/>
          <w:sz w:val="28"/>
          <w:szCs w:val="28"/>
        </w:rPr>
        <w:t xml:space="preserve"> Ребенку в ладоши дают пушистую, мягкую, хрупкую игрушечную птичку (или другого зверька). Взрослый говорит: «Прилетела к тебе птичка, она такая маленькая, нежная беззащитная. Она так боится коршуна! Подержи ее, поговори с ней, успокой ее». Ребенок берет в ладошки птичку, держит ее, гладит, говорит добрые слова, успокаивая ее, и вместе с тем успокаивается сам. В дальнейшем можно птичку уже не класть ребенку в ладошки, а просто напомнить ему: «Помнишь, как надо успокаивать птичку? Успокой ее снова». Тогда ребенок сам садится на стульчик, складывает ладошки и успокаивается. </w:t>
      </w:r>
    </w:p>
    <w:p w:rsidR="0015301A" w:rsidRPr="0015301A" w:rsidRDefault="0015301A" w:rsidP="0015301A">
      <w:pPr>
        <w:pStyle w:val="a3"/>
        <w:spacing w:after="0"/>
        <w:rPr>
          <w:rFonts w:ascii="Times New Roman" w:hAnsi="Times New Roman" w:cs="Times New Roman"/>
          <w:b/>
          <w:sz w:val="28"/>
          <w:szCs w:val="28"/>
        </w:rPr>
      </w:pPr>
    </w:p>
    <w:p w:rsidR="0015301A" w:rsidRPr="0015301A" w:rsidRDefault="0015301A" w:rsidP="0015301A">
      <w:pPr>
        <w:pStyle w:val="a3"/>
        <w:spacing w:after="0"/>
        <w:rPr>
          <w:rFonts w:ascii="Times New Roman" w:hAnsi="Times New Roman" w:cs="Times New Roman"/>
          <w:b/>
          <w:sz w:val="28"/>
          <w:szCs w:val="28"/>
        </w:rPr>
      </w:pPr>
    </w:p>
    <w:p w:rsidR="0015301A" w:rsidRPr="0015301A" w:rsidRDefault="0015301A" w:rsidP="0015301A">
      <w:pPr>
        <w:pStyle w:val="a3"/>
        <w:numPr>
          <w:ilvl w:val="0"/>
          <w:numId w:val="2"/>
        </w:numPr>
        <w:spacing w:after="0"/>
        <w:rPr>
          <w:rFonts w:ascii="Times New Roman" w:hAnsi="Times New Roman" w:cs="Times New Roman"/>
          <w:b/>
          <w:sz w:val="28"/>
          <w:szCs w:val="28"/>
        </w:rPr>
      </w:pPr>
      <w:r w:rsidRPr="0015301A">
        <w:rPr>
          <w:rFonts w:ascii="Times New Roman" w:hAnsi="Times New Roman" w:cs="Times New Roman"/>
          <w:b/>
          <w:sz w:val="28"/>
          <w:szCs w:val="28"/>
        </w:rPr>
        <w:t>«Послушай тишину»</w:t>
      </w:r>
    </w:p>
    <w:p w:rsidR="0015301A" w:rsidRPr="0015301A" w:rsidRDefault="0015301A" w:rsidP="0015301A">
      <w:pPr>
        <w:spacing w:after="0"/>
        <w:rPr>
          <w:rFonts w:ascii="Times New Roman" w:hAnsi="Times New Roman" w:cs="Times New Roman"/>
          <w:sz w:val="28"/>
          <w:szCs w:val="28"/>
        </w:rPr>
      </w:pPr>
      <w:r w:rsidRPr="0015301A">
        <w:rPr>
          <w:rFonts w:ascii="Times New Roman" w:hAnsi="Times New Roman" w:cs="Times New Roman"/>
          <w:sz w:val="28"/>
          <w:szCs w:val="28"/>
          <w:u w:val="single"/>
        </w:rPr>
        <w:t>Цель:</w:t>
      </w:r>
      <w:r w:rsidRPr="0015301A">
        <w:rPr>
          <w:rFonts w:ascii="Times New Roman" w:hAnsi="Times New Roman" w:cs="Times New Roman"/>
          <w:sz w:val="28"/>
          <w:szCs w:val="28"/>
        </w:rPr>
        <w:t xml:space="preserve"> Развитие внимания </w:t>
      </w:r>
      <w:proofErr w:type="spellStart"/>
      <w:r w:rsidRPr="0015301A">
        <w:rPr>
          <w:rFonts w:ascii="Times New Roman" w:hAnsi="Times New Roman" w:cs="Times New Roman"/>
          <w:sz w:val="28"/>
          <w:szCs w:val="28"/>
        </w:rPr>
        <w:t>гиперактивного</w:t>
      </w:r>
      <w:proofErr w:type="spellEnd"/>
      <w:r w:rsidRPr="0015301A">
        <w:rPr>
          <w:rFonts w:ascii="Times New Roman" w:hAnsi="Times New Roman" w:cs="Times New Roman"/>
          <w:sz w:val="28"/>
          <w:szCs w:val="28"/>
        </w:rPr>
        <w:t xml:space="preserve"> ребенка и умение владеть собой.</w:t>
      </w:r>
    </w:p>
    <w:p w:rsidR="0015301A" w:rsidRPr="0015301A" w:rsidRDefault="0015301A" w:rsidP="0015301A">
      <w:pPr>
        <w:spacing w:after="0"/>
        <w:rPr>
          <w:rFonts w:ascii="Times New Roman" w:hAnsi="Times New Roman" w:cs="Times New Roman"/>
          <w:sz w:val="28"/>
          <w:szCs w:val="28"/>
        </w:rPr>
      </w:pPr>
      <w:r w:rsidRPr="0015301A">
        <w:rPr>
          <w:rFonts w:ascii="Times New Roman" w:hAnsi="Times New Roman" w:cs="Times New Roman"/>
          <w:sz w:val="28"/>
          <w:szCs w:val="28"/>
          <w:u w:val="single"/>
        </w:rPr>
        <w:t>Содержание:</w:t>
      </w:r>
      <w:r w:rsidRPr="0015301A">
        <w:rPr>
          <w:rFonts w:ascii="Times New Roman" w:hAnsi="Times New Roman" w:cs="Times New Roman"/>
          <w:sz w:val="28"/>
          <w:szCs w:val="28"/>
        </w:rPr>
        <w:t xml:space="preserve"> По первому сигналу колокольчика дети начинают бегать по комнате, кричать, стучать и т.д. по второму сигналу они должны быстро сесть на стулья и прислушаться к тому, что происходит кругом. Затем дети по кругу (или по желанию) рассказывают, какие звуки они услышали. </w:t>
      </w:r>
    </w:p>
    <w:p w:rsidR="0015301A" w:rsidRDefault="0015301A" w:rsidP="0015301A">
      <w:pPr>
        <w:pStyle w:val="a3"/>
        <w:spacing w:after="0"/>
        <w:rPr>
          <w:rFonts w:ascii="Times New Roman" w:hAnsi="Times New Roman" w:cs="Times New Roman"/>
          <w:b/>
          <w:sz w:val="28"/>
          <w:szCs w:val="28"/>
        </w:rPr>
      </w:pPr>
    </w:p>
    <w:p w:rsidR="0082430A" w:rsidRDefault="0082430A" w:rsidP="0015301A">
      <w:pPr>
        <w:pStyle w:val="a3"/>
        <w:spacing w:after="0"/>
        <w:rPr>
          <w:rFonts w:ascii="Times New Roman" w:hAnsi="Times New Roman" w:cs="Times New Roman"/>
          <w:b/>
          <w:sz w:val="28"/>
          <w:szCs w:val="28"/>
        </w:rPr>
      </w:pPr>
    </w:p>
    <w:p w:rsidR="0015301A" w:rsidRPr="0015301A" w:rsidRDefault="0015301A" w:rsidP="0015301A">
      <w:pPr>
        <w:pStyle w:val="a3"/>
        <w:numPr>
          <w:ilvl w:val="0"/>
          <w:numId w:val="2"/>
        </w:numPr>
        <w:spacing w:after="0"/>
        <w:rPr>
          <w:rFonts w:ascii="Times New Roman" w:hAnsi="Times New Roman" w:cs="Times New Roman"/>
          <w:b/>
          <w:sz w:val="28"/>
          <w:szCs w:val="28"/>
        </w:rPr>
      </w:pPr>
      <w:r w:rsidRPr="0015301A">
        <w:rPr>
          <w:rFonts w:ascii="Times New Roman" w:hAnsi="Times New Roman" w:cs="Times New Roman"/>
          <w:b/>
          <w:sz w:val="28"/>
          <w:szCs w:val="28"/>
        </w:rPr>
        <w:t>«Говори»</w:t>
      </w:r>
    </w:p>
    <w:p w:rsidR="0015301A" w:rsidRPr="0015301A" w:rsidRDefault="0015301A" w:rsidP="0015301A">
      <w:pPr>
        <w:spacing w:after="0"/>
        <w:rPr>
          <w:rFonts w:ascii="Times New Roman" w:hAnsi="Times New Roman" w:cs="Times New Roman"/>
          <w:sz w:val="28"/>
          <w:szCs w:val="28"/>
        </w:rPr>
      </w:pPr>
      <w:r w:rsidRPr="0015301A">
        <w:rPr>
          <w:rFonts w:ascii="Times New Roman" w:hAnsi="Times New Roman" w:cs="Times New Roman"/>
          <w:sz w:val="28"/>
          <w:szCs w:val="28"/>
          <w:u w:val="single"/>
        </w:rPr>
        <w:t>Цель: И</w:t>
      </w:r>
      <w:r w:rsidRPr="0015301A">
        <w:rPr>
          <w:rFonts w:ascii="Times New Roman" w:hAnsi="Times New Roman" w:cs="Times New Roman"/>
          <w:sz w:val="28"/>
          <w:szCs w:val="28"/>
        </w:rPr>
        <w:t>гра направлена на развитие умения контролировать импульсивные действия.</w:t>
      </w:r>
    </w:p>
    <w:p w:rsidR="0015301A" w:rsidRDefault="0015301A" w:rsidP="0015301A">
      <w:pPr>
        <w:spacing w:after="0"/>
        <w:rPr>
          <w:rFonts w:ascii="Times New Roman" w:hAnsi="Times New Roman" w:cs="Times New Roman"/>
          <w:sz w:val="28"/>
          <w:szCs w:val="28"/>
        </w:rPr>
      </w:pPr>
      <w:r w:rsidRPr="0015301A">
        <w:rPr>
          <w:rFonts w:ascii="Times New Roman" w:hAnsi="Times New Roman" w:cs="Times New Roman"/>
          <w:sz w:val="28"/>
          <w:szCs w:val="28"/>
          <w:u w:val="single"/>
        </w:rPr>
        <w:t>Содержание:</w:t>
      </w:r>
      <w:r w:rsidRPr="0015301A">
        <w:rPr>
          <w:rFonts w:ascii="Times New Roman" w:hAnsi="Times New Roman" w:cs="Times New Roman"/>
          <w:sz w:val="28"/>
          <w:szCs w:val="28"/>
        </w:rPr>
        <w:t xml:space="preserve"> скажите детям следующее: «Ребята, я буду задавать вам простые и сложные вопросы. Но отвечать на них можно будет только тогда, когда я дам команду: «Говори!» давайте потренируемся: «Какое сейчас время года?» (пауза) «Говори!», «Какой сегодня день недели?»... «Говори!», «Сколько будет два плюс три?»…»Говори!», и т.д. игра может проводиться как индивидуально, так и с группой.</w:t>
      </w:r>
    </w:p>
    <w:p w:rsidR="0089526E" w:rsidRPr="009964D7" w:rsidRDefault="0089526E" w:rsidP="009964D7">
      <w:pPr>
        <w:pStyle w:val="a3"/>
        <w:numPr>
          <w:ilvl w:val="0"/>
          <w:numId w:val="2"/>
        </w:numPr>
        <w:spacing w:after="0"/>
        <w:rPr>
          <w:rFonts w:ascii="Times New Roman" w:hAnsi="Times New Roman" w:cs="Times New Roman"/>
          <w:b/>
          <w:sz w:val="28"/>
          <w:szCs w:val="28"/>
        </w:rPr>
      </w:pPr>
      <w:r w:rsidRPr="009964D7">
        <w:rPr>
          <w:rFonts w:ascii="Times New Roman" w:hAnsi="Times New Roman" w:cs="Times New Roman"/>
          <w:b/>
          <w:sz w:val="28"/>
          <w:szCs w:val="28"/>
        </w:rPr>
        <w:lastRenderedPageBreak/>
        <w:t>«Морские волны»</w:t>
      </w:r>
    </w:p>
    <w:p w:rsidR="0089526E" w:rsidRDefault="0089526E" w:rsidP="0015301A">
      <w:pPr>
        <w:spacing w:after="0"/>
        <w:rPr>
          <w:rFonts w:ascii="Times New Roman" w:hAnsi="Times New Roman" w:cs="Times New Roman"/>
          <w:sz w:val="28"/>
          <w:szCs w:val="28"/>
        </w:rPr>
      </w:pPr>
      <w:r w:rsidRPr="009964D7">
        <w:rPr>
          <w:rFonts w:ascii="Times New Roman" w:hAnsi="Times New Roman" w:cs="Times New Roman"/>
          <w:sz w:val="28"/>
          <w:szCs w:val="28"/>
          <w:u w:val="single"/>
        </w:rPr>
        <w:t>Цель:</w:t>
      </w:r>
      <w:r>
        <w:rPr>
          <w:rFonts w:ascii="Times New Roman" w:hAnsi="Times New Roman" w:cs="Times New Roman"/>
          <w:sz w:val="28"/>
          <w:szCs w:val="28"/>
        </w:rPr>
        <w:t xml:space="preserve">  Научить детей переключать внимание с одного вида деятельности на другой, способствовать снижению мышечного напряжения. </w:t>
      </w:r>
    </w:p>
    <w:p w:rsidR="0089526E" w:rsidRDefault="0089526E" w:rsidP="0015301A">
      <w:pPr>
        <w:spacing w:after="0"/>
        <w:rPr>
          <w:rFonts w:ascii="Times New Roman" w:hAnsi="Times New Roman" w:cs="Times New Roman"/>
          <w:sz w:val="28"/>
          <w:szCs w:val="28"/>
        </w:rPr>
      </w:pPr>
      <w:r w:rsidRPr="009964D7">
        <w:rPr>
          <w:rFonts w:ascii="Times New Roman" w:hAnsi="Times New Roman" w:cs="Times New Roman"/>
          <w:sz w:val="28"/>
          <w:szCs w:val="28"/>
          <w:u w:val="single"/>
        </w:rPr>
        <w:t xml:space="preserve">Содержание: </w:t>
      </w:r>
      <w:r>
        <w:rPr>
          <w:rFonts w:ascii="Times New Roman" w:hAnsi="Times New Roman" w:cs="Times New Roman"/>
          <w:sz w:val="28"/>
          <w:szCs w:val="28"/>
        </w:rPr>
        <w:t>Если взрослый дает команду «</w:t>
      </w:r>
      <w:r w:rsidR="009964D7">
        <w:rPr>
          <w:rFonts w:ascii="Times New Roman" w:hAnsi="Times New Roman" w:cs="Times New Roman"/>
          <w:sz w:val="28"/>
          <w:szCs w:val="28"/>
        </w:rPr>
        <w:t>ШТИЛЬ</w:t>
      </w:r>
      <w:r>
        <w:rPr>
          <w:rFonts w:ascii="Times New Roman" w:hAnsi="Times New Roman" w:cs="Times New Roman"/>
          <w:sz w:val="28"/>
          <w:szCs w:val="28"/>
        </w:rPr>
        <w:t>», все дети в классе «замирают». Когда раздается команда «</w:t>
      </w:r>
      <w:r w:rsidR="009964D7">
        <w:rPr>
          <w:rFonts w:ascii="Times New Roman" w:hAnsi="Times New Roman" w:cs="Times New Roman"/>
          <w:sz w:val="28"/>
          <w:szCs w:val="28"/>
        </w:rPr>
        <w:t>ВОЛНЫ</w:t>
      </w:r>
      <w:r>
        <w:rPr>
          <w:rFonts w:ascii="Times New Roman" w:hAnsi="Times New Roman" w:cs="Times New Roman"/>
          <w:sz w:val="28"/>
          <w:szCs w:val="28"/>
        </w:rPr>
        <w:t xml:space="preserve">»  дети по очереди встают за своими партами. Сначала встают те дети, которые сидят за первыми партами. </w:t>
      </w:r>
      <w:proofErr w:type="gramStart"/>
      <w:r>
        <w:rPr>
          <w:rFonts w:ascii="Times New Roman" w:hAnsi="Times New Roman" w:cs="Times New Roman"/>
          <w:sz w:val="28"/>
          <w:szCs w:val="28"/>
        </w:rPr>
        <w:t xml:space="preserve">Через 2-3 секунды поднимаются сидящие за вторыми партами и т.д. </w:t>
      </w:r>
      <w:r w:rsidR="009964D7">
        <w:rPr>
          <w:rFonts w:ascii="Times New Roman" w:hAnsi="Times New Roman" w:cs="Times New Roman"/>
          <w:sz w:val="28"/>
          <w:szCs w:val="28"/>
        </w:rPr>
        <w:t>как только очередь доходит до обитателей последних парт, они встают и все вместе хлопают в ладоши, после чего дети, вставшие первыми (за первыми партами) садятся и т.д. по сигналу учителя «ШТОРМ» характер действий и их последовательность повторяются, только дети не ждут 2-3- секунды, а встают друг за другом</w:t>
      </w:r>
      <w:proofErr w:type="gramEnd"/>
      <w:r w:rsidR="009964D7">
        <w:rPr>
          <w:rFonts w:ascii="Times New Roman" w:hAnsi="Times New Roman" w:cs="Times New Roman"/>
          <w:sz w:val="28"/>
          <w:szCs w:val="28"/>
        </w:rPr>
        <w:t xml:space="preserve"> сразу. Закончить игру следует командой «ШТИЛЬ»</w:t>
      </w:r>
    </w:p>
    <w:p w:rsidR="0089526E" w:rsidRPr="0015301A" w:rsidRDefault="0089526E" w:rsidP="0015301A">
      <w:pPr>
        <w:spacing w:after="0"/>
        <w:rPr>
          <w:rFonts w:ascii="Times New Roman" w:hAnsi="Times New Roman" w:cs="Times New Roman"/>
          <w:sz w:val="28"/>
          <w:szCs w:val="28"/>
        </w:rPr>
      </w:pPr>
    </w:p>
    <w:p w:rsidR="0015301A" w:rsidRPr="0015301A" w:rsidRDefault="0015301A" w:rsidP="0015301A">
      <w:pPr>
        <w:pStyle w:val="a3"/>
        <w:numPr>
          <w:ilvl w:val="0"/>
          <w:numId w:val="2"/>
        </w:numPr>
        <w:spacing w:after="0"/>
        <w:rPr>
          <w:rFonts w:ascii="Times New Roman" w:hAnsi="Times New Roman" w:cs="Times New Roman"/>
          <w:b/>
          <w:sz w:val="28"/>
          <w:szCs w:val="28"/>
        </w:rPr>
      </w:pPr>
      <w:r w:rsidRPr="0015301A">
        <w:rPr>
          <w:rFonts w:ascii="Times New Roman" w:hAnsi="Times New Roman" w:cs="Times New Roman"/>
          <w:b/>
          <w:sz w:val="28"/>
          <w:szCs w:val="28"/>
        </w:rPr>
        <w:t>Игры с песком и водой.</w:t>
      </w:r>
    </w:p>
    <w:p w:rsidR="0015301A" w:rsidRPr="0015301A" w:rsidRDefault="0015301A" w:rsidP="00C067EE">
      <w:pPr>
        <w:spacing w:after="0"/>
        <w:rPr>
          <w:rFonts w:ascii="Times New Roman" w:hAnsi="Times New Roman" w:cs="Times New Roman"/>
          <w:sz w:val="28"/>
          <w:szCs w:val="28"/>
        </w:rPr>
      </w:pPr>
      <w:r w:rsidRPr="0015301A">
        <w:rPr>
          <w:rFonts w:ascii="Times New Roman" w:hAnsi="Times New Roman" w:cs="Times New Roman"/>
          <w:sz w:val="28"/>
          <w:szCs w:val="28"/>
        </w:rPr>
        <w:t xml:space="preserve">Игры с песком и водой просто необходимы для </w:t>
      </w:r>
      <w:proofErr w:type="spellStart"/>
      <w:r w:rsidRPr="0015301A">
        <w:rPr>
          <w:rFonts w:ascii="Times New Roman" w:hAnsi="Times New Roman" w:cs="Times New Roman"/>
          <w:sz w:val="28"/>
          <w:szCs w:val="28"/>
        </w:rPr>
        <w:t>гиперактивных</w:t>
      </w:r>
      <w:proofErr w:type="spellEnd"/>
      <w:r w:rsidRPr="0015301A">
        <w:rPr>
          <w:rFonts w:ascii="Times New Roman" w:hAnsi="Times New Roman" w:cs="Times New Roman"/>
          <w:sz w:val="28"/>
          <w:szCs w:val="28"/>
        </w:rPr>
        <w:t xml:space="preserve"> детей. В эти игры необязательно играть только летом у озера. Можно их организовать и дома. Такие игры успокаивают ребенка. </w:t>
      </w:r>
    </w:p>
    <w:p w:rsidR="0015301A" w:rsidRDefault="0015301A" w:rsidP="00C067EE">
      <w:pPr>
        <w:rPr>
          <w:rFonts w:ascii="Times New Roman" w:hAnsi="Times New Roman" w:cs="Times New Roman"/>
          <w:sz w:val="28"/>
          <w:szCs w:val="28"/>
        </w:rPr>
      </w:pPr>
      <w:r w:rsidRPr="0015301A">
        <w:rPr>
          <w:rFonts w:ascii="Times New Roman" w:hAnsi="Times New Roman" w:cs="Times New Roman"/>
          <w:sz w:val="28"/>
          <w:szCs w:val="28"/>
        </w:rPr>
        <w:t xml:space="preserve">Первое время взрослые должны помочь ребенку в организации игры. Желательно, чтобы они подобрали соответствующие игрушки: лодочки, тряпочки, мелкие предметы, мячики и др. если кто-то из родителей не хочет вносить в дом песок, можно заменить его крупой, предварительно поместив ее в горячую духовку. </w:t>
      </w:r>
    </w:p>
    <w:p w:rsidR="00CE3969" w:rsidRDefault="00CE3969" w:rsidP="009964D7">
      <w:pPr>
        <w:spacing w:line="360" w:lineRule="auto"/>
        <w:rPr>
          <w:rFonts w:ascii="Times New Roman" w:hAnsi="Times New Roman" w:cs="Times New Roman"/>
          <w:sz w:val="28"/>
          <w:szCs w:val="28"/>
        </w:rPr>
      </w:pPr>
    </w:p>
    <w:p w:rsidR="00CE3969" w:rsidRPr="0015301A" w:rsidRDefault="00C067EE" w:rsidP="009964D7">
      <w:pPr>
        <w:spacing w:line="36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margin">
              <wp:posOffset>1110615</wp:posOffset>
            </wp:positionH>
            <wp:positionV relativeFrom="margin">
              <wp:posOffset>6156960</wp:posOffset>
            </wp:positionV>
            <wp:extent cx="3695700" cy="2609850"/>
            <wp:effectExtent l="19050" t="0" r="0" b="0"/>
            <wp:wrapSquare wrapText="bothSides"/>
            <wp:docPr id="18" name="Рисунок 18" descr="F:\картинки гиперактивный\AXLlPe-rQ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картинки гиперактивный\AXLlPe-rQHI.jpg"/>
                    <pic:cNvPicPr>
                      <a:picLocks noChangeAspect="1" noChangeArrowheads="1"/>
                    </pic:cNvPicPr>
                  </pic:nvPicPr>
                  <pic:blipFill>
                    <a:blip r:embed="rId10"/>
                    <a:srcRect t="14375" r="3722"/>
                    <a:stretch>
                      <a:fillRect/>
                    </a:stretch>
                  </pic:blipFill>
                  <pic:spPr bwMode="auto">
                    <a:xfrm>
                      <a:off x="0" y="0"/>
                      <a:ext cx="3695700" cy="2609850"/>
                    </a:xfrm>
                    <a:prstGeom prst="rect">
                      <a:avLst/>
                    </a:prstGeom>
                    <a:ln>
                      <a:noFill/>
                    </a:ln>
                    <a:effectLst>
                      <a:softEdge rad="112500"/>
                    </a:effectLst>
                  </pic:spPr>
                </pic:pic>
              </a:graphicData>
            </a:graphic>
          </wp:anchor>
        </w:drawing>
      </w:r>
    </w:p>
    <w:sectPr w:rsidR="00CE3969" w:rsidRPr="0015301A" w:rsidSect="006E184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B"/>
      </v:shape>
    </w:pict>
  </w:numPicBullet>
  <w:abstractNum w:abstractNumId="0">
    <w:nsid w:val="333B0F8A"/>
    <w:multiLevelType w:val="hybridMultilevel"/>
    <w:tmpl w:val="F29E5B0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90735A3"/>
    <w:multiLevelType w:val="hybridMultilevel"/>
    <w:tmpl w:val="AC6C1B7E"/>
    <w:lvl w:ilvl="0" w:tplc="32E62B8C">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useFELayout/>
  </w:compat>
  <w:rsids>
    <w:rsidRoot w:val="0015301A"/>
    <w:rsid w:val="000B3EE8"/>
    <w:rsid w:val="0015301A"/>
    <w:rsid w:val="006E1845"/>
    <w:rsid w:val="0082430A"/>
    <w:rsid w:val="0089526E"/>
    <w:rsid w:val="009964D7"/>
    <w:rsid w:val="00A43B50"/>
    <w:rsid w:val="00B03DFF"/>
    <w:rsid w:val="00B82C74"/>
    <w:rsid w:val="00BE2C5A"/>
    <w:rsid w:val="00C067EE"/>
    <w:rsid w:val="00CB07FB"/>
    <w:rsid w:val="00CE39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colormru v:ext="edit" colors="#96f,#93f"/>
      <o:colormenu v:ext="edit" fillcolor="#93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184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301A"/>
    <w:pPr>
      <w:ind w:left="720"/>
      <w:contextualSpacing/>
    </w:pPr>
    <w:rPr>
      <w:rFonts w:eastAsiaTheme="minorHAnsi"/>
      <w:lang w:eastAsia="en-US"/>
    </w:rPr>
  </w:style>
  <w:style w:type="paragraph" w:styleId="a4">
    <w:name w:val="Balloon Text"/>
    <w:basedOn w:val="a"/>
    <w:link w:val="a5"/>
    <w:uiPriority w:val="99"/>
    <w:semiHidden/>
    <w:unhideWhenUsed/>
    <w:rsid w:val="00CE396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E39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6</Pages>
  <Words>1275</Words>
  <Characters>7271</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ddt3</dc:creator>
  <cp:keywords/>
  <dc:description/>
  <cp:lastModifiedBy>ddt3</cp:lastModifiedBy>
  <cp:revision>7</cp:revision>
  <dcterms:created xsi:type="dcterms:W3CDTF">2015-10-14T10:22:00Z</dcterms:created>
  <dcterms:modified xsi:type="dcterms:W3CDTF">2015-10-20T07:29:00Z</dcterms:modified>
</cp:coreProperties>
</file>